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B8" w:rsidRPr="00EF5F03" w:rsidRDefault="007C42B8" w:rsidP="009A1709">
      <w:pPr>
        <w:ind w:left="142" w:right="-569"/>
        <w:rPr>
          <w:rFonts w:ascii="Open Sans" w:hAnsi="Open Sans" w:cs="Open Sans"/>
          <w:b/>
        </w:rPr>
      </w:pPr>
      <w:bookmarkStart w:id="0" w:name="_GoBack"/>
      <w:bookmarkEnd w:id="0"/>
      <w:r w:rsidRPr="00EF5F03">
        <w:rPr>
          <w:rFonts w:ascii="Open Sans" w:hAnsi="Open Sans" w:cs="Open Sans"/>
          <w:noProof/>
          <w:lang w:eastAsia="fr-FR"/>
        </w:rPr>
        <w:drawing>
          <wp:inline distT="0" distB="0" distL="0" distR="0">
            <wp:extent cx="2530800" cy="676800"/>
            <wp:effectExtent l="0" t="0" r="3175" b="952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cropped-logocollectif_4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5F03">
        <w:rPr>
          <w:rFonts w:ascii="Open Sans" w:hAnsi="Open Sans" w:cs="Open Sans"/>
          <w:b/>
        </w:rPr>
        <w:t xml:space="preserve">                    </w:t>
      </w:r>
      <w:r>
        <w:rPr>
          <w:rFonts w:ascii="Open Sans" w:hAnsi="Open Sans" w:cs="Open Sans"/>
          <w:b/>
        </w:rPr>
        <w:t xml:space="preserve"> </w:t>
      </w:r>
      <w:r w:rsidR="009A1709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         </w:t>
      </w:r>
      <w:r w:rsidRPr="00EF5F03">
        <w:rPr>
          <w:rFonts w:ascii="Open Sans" w:hAnsi="Open Sans" w:cs="Open Sans"/>
          <w:b/>
        </w:rPr>
        <w:t xml:space="preserve">   </w:t>
      </w:r>
      <w:r w:rsidR="009A1709">
        <w:rPr>
          <w:rFonts w:ascii="Open Sans" w:hAnsi="Open Sans" w:cs="Open Sans"/>
          <w:b/>
        </w:rPr>
        <w:t xml:space="preserve">         </w:t>
      </w:r>
      <w:r w:rsidRPr="00EF5F03">
        <w:rPr>
          <w:rFonts w:ascii="Open Sans" w:hAnsi="Open Sans" w:cs="Open Sans"/>
          <w:b/>
        </w:rPr>
        <w:t xml:space="preserve"> </w:t>
      </w:r>
      <w:proofErr w:type="spellStart"/>
      <w:r w:rsidRPr="008516F4">
        <w:rPr>
          <w:rFonts w:ascii="Open Sans" w:hAnsi="Open Sans" w:cs="Open Sans"/>
          <w:b/>
        </w:rPr>
        <w:t>Boussan</w:t>
      </w:r>
      <w:proofErr w:type="spellEnd"/>
      <w:r w:rsidRPr="008516F4">
        <w:rPr>
          <w:rFonts w:ascii="Open Sans" w:hAnsi="Open Sans" w:cs="Open Sans"/>
          <w:b/>
        </w:rPr>
        <w:t xml:space="preserve">, </w:t>
      </w:r>
      <w:r w:rsidRPr="008516F4">
        <w:rPr>
          <w:rFonts w:ascii="Open Sans" w:hAnsi="Open Sans" w:cs="Open Sans"/>
        </w:rPr>
        <w:t>le 2</w:t>
      </w:r>
      <w:r w:rsidR="001C31BC">
        <w:rPr>
          <w:rFonts w:ascii="Open Sans" w:hAnsi="Open Sans" w:cs="Open Sans"/>
        </w:rPr>
        <w:t>0</w:t>
      </w:r>
      <w:r w:rsidRPr="008516F4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septembre </w:t>
      </w:r>
      <w:r w:rsidRPr="008516F4">
        <w:rPr>
          <w:rFonts w:ascii="Open Sans" w:hAnsi="Open Sans" w:cs="Open Sans"/>
        </w:rPr>
        <w:t>2016</w:t>
      </w:r>
      <w:r w:rsidRPr="00603504">
        <w:rPr>
          <w:rFonts w:ascii="Open Sans" w:hAnsi="Open Sans" w:cs="Open Sans"/>
          <w:b/>
        </w:rPr>
        <w:t xml:space="preserve">               </w:t>
      </w:r>
    </w:p>
    <w:p w:rsidR="007C42B8" w:rsidRPr="008516F4" w:rsidRDefault="007C42B8" w:rsidP="007C42B8">
      <w:pPr>
        <w:ind w:left="-567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8516F4">
        <w:rPr>
          <w:rFonts w:ascii="Open Sans" w:hAnsi="Open Sans" w:cs="Open Sans"/>
          <w:b/>
          <w:i/>
          <w:sz w:val="20"/>
          <w:szCs w:val="20"/>
        </w:rPr>
        <w:t xml:space="preserve">Maison </w:t>
      </w:r>
      <w:proofErr w:type="spellStart"/>
      <w:r w:rsidRPr="008516F4">
        <w:rPr>
          <w:rFonts w:ascii="Open Sans" w:hAnsi="Open Sans" w:cs="Open Sans"/>
          <w:b/>
          <w:i/>
          <w:sz w:val="20"/>
          <w:szCs w:val="20"/>
        </w:rPr>
        <w:t>patrinoniale</w:t>
      </w:r>
      <w:proofErr w:type="spellEnd"/>
      <w:r w:rsidRPr="008516F4">
        <w:rPr>
          <w:rFonts w:ascii="Open Sans" w:hAnsi="Open Sans" w:cs="Open Sans"/>
          <w:b/>
          <w:i/>
          <w:sz w:val="20"/>
          <w:szCs w:val="20"/>
        </w:rPr>
        <w:t xml:space="preserve"> de </w:t>
      </w:r>
      <w:proofErr w:type="spellStart"/>
      <w:r w:rsidRPr="008516F4">
        <w:rPr>
          <w:rFonts w:ascii="Open Sans" w:hAnsi="Open Sans" w:cs="Open Sans"/>
          <w:b/>
          <w:i/>
          <w:sz w:val="20"/>
          <w:szCs w:val="20"/>
        </w:rPr>
        <w:t>Barthète</w:t>
      </w:r>
      <w:proofErr w:type="spellEnd"/>
    </w:p>
    <w:p w:rsidR="007C42B8" w:rsidRPr="008516F4" w:rsidRDefault="007C42B8" w:rsidP="007C42B8">
      <w:pPr>
        <w:ind w:left="-567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r w:rsidRPr="008516F4">
        <w:rPr>
          <w:rFonts w:ascii="Open Sans" w:hAnsi="Open Sans" w:cs="Open Sans"/>
          <w:b/>
          <w:i/>
          <w:sz w:val="20"/>
          <w:szCs w:val="20"/>
        </w:rPr>
        <w:t>31420 BOUSSAN</w:t>
      </w:r>
    </w:p>
    <w:p w:rsidR="007C42B8" w:rsidRPr="008516F4" w:rsidRDefault="002136B9" w:rsidP="007C42B8">
      <w:pPr>
        <w:ind w:left="-567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hyperlink r:id="rId9" w:history="1">
        <w:r w:rsidR="007C42B8" w:rsidRPr="008516F4">
          <w:rPr>
            <w:rStyle w:val="Lienhypertexte"/>
            <w:rFonts w:ascii="Open Sans" w:hAnsi="Open Sans" w:cs="Open Sans"/>
            <w:b/>
            <w:i/>
            <w:sz w:val="20"/>
            <w:szCs w:val="20"/>
          </w:rPr>
          <w:t>www.contribuables-terresdaurignac.fr</w:t>
        </w:r>
      </w:hyperlink>
    </w:p>
    <w:p w:rsidR="007C42B8" w:rsidRPr="008516F4" w:rsidRDefault="002136B9" w:rsidP="007C42B8">
      <w:pPr>
        <w:ind w:left="-851" w:right="4393"/>
        <w:jc w:val="center"/>
        <w:rPr>
          <w:rFonts w:ascii="Open Sans" w:hAnsi="Open Sans" w:cs="Open Sans"/>
          <w:b/>
          <w:i/>
          <w:sz w:val="20"/>
          <w:szCs w:val="20"/>
        </w:rPr>
      </w:pPr>
      <w:hyperlink r:id="rId10" w:history="1">
        <w:r w:rsidR="007C42B8" w:rsidRPr="008516F4">
          <w:rPr>
            <w:rStyle w:val="Lienhypertexte"/>
            <w:rFonts w:ascii="Open Sans" w:hAnsi="Open Sans" w:cs="Open Sans"/>
            <w:b/>
            <w:i/>
            <w:sz w:val="20"/>
            <w:szCs w:val="20"/>
          </w:rPr>
          <w:t>contribuables.terresdaurignac@gmail.com</w:t>
        </w:r>
      </w:hyperlink>
    </w:p>
    <w:p w:rsidR="00B67E60" w:rsidRPr="00877B48" w:rsidRDefault="00B67E60" w:rsidP="007C42B8">
      <w:pPr>
        <w:jc w:val="center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br/>
      </w:r>
    </w:p>
    <w:p w:rsidR="00B67E60" w:rsidRDefault="007C42B8" w:rsidP="007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426"/>
        <w:jc w:val="center"/>
        <w:rPr>
          <w:rFonts w:ascii="Open Sans" w:hAnsi="Open Sans" w:cs="Open Sans"/>
          <w:b/>
          <w:sz w:val="40"/>
          <w:szCs w:val="40"/>
        </w:rPr>
      </w:pPr>
      <w:r w:rsidRPr="007C42B8">
        <w:rPr>
          <w:rFonts w:ascii="Open Sans" w:hAnsi="Open Sans" w:cs="Open Sans"/>
          <w:b/>
          <w:sz w:val="40"/>
          <w:szCs w:val="40"/>
        </w:rPr>
        <w:t xml:space="preserve">Communautés de Communes : </w:t>
      </w:r>
    </w:p>
    <w:p w:rsidR="007C42B8" w:rsidRPr="00877B48" w:rsidRDefault="007C42B8" w:rsidP="007C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-426"/>
        <w:jc w:val="center"/>
        <w:rPr>
          <w:rFonts w:ascii="Open Sans" w:hAnsi="Open Sans" w:cs="Open Sans"/>
          <w:b/>
          <w:sz w:val="40"/>
          <w:szCs w:val="40"/>
        </w:rPr>
      </w:pPr>
      <w:proofErr w:type="gramStart"/>
      <w:r w:rsidRPr="007C42B8">
        <w:rPr>
          <w:rFonts w:ascii="Open Sans" w:hAnsi="Open Sans" w:cs="Open Sans"/>
          <w:b/>
          <w:sz w:val="40"/>
          <w:szCs w:val="40"/>
        </w:rPr>
        <w:t>des</w:t>
      </w:r>
      <w:proofErr w:type="gramEnd"/>
      <w:r w:rsidRPr="007C42B8">
        <w:rPr>
          <w:rFonts w:ascii="Open Sans" w:hAnsi="Open Sans" w:cs="Open Sans"/>
          <w:b/>
          <w:sz w:val="40"/>
          <w:szCs w:val="40"/>
        </w:rPr>
        <w:t xml:space="preserve"> fusions imposées</w:t>
      </w:r>
    </w:p>
    <w:p w:rsidR="0044367A" w:rsidRPr="007C42B8" w:rsidRDefault="0044367A" w:rsidP="007C42B8">
      <w:pPr>
        <w:ind w:left="426"/>
        <w:rPr>
          <w:rFonts w:ascii="Open Sans" w:hAnsi="Open Sans" w:cs="Open Sans"/>
        </w:rPr>
      </w:pPr>
    </w:p>
    <w:p w:rsidR="00B67E60" w:rsidRDefault="00B67E60" w:rsidP="007C42B8">
      <w:pPr>
        <w:ind w:left="284" w:right="-569"/>
        <w:jc w:val="both"/>
        <w:rPr>
          <w:rFonts w:ascii="Open Sans" w:hAnsi="Open Sans" w:cs="Open Sans"/>
        </w:rPr>
      </w:pPr>
    </w:p>
    <w:p w:rsidR="003D75F0" w:rsidRDefault="00DA2468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>Ce mardi 20 septembre 2016 restera sans doute gravé dans la mémoire des quelques républicains</w:t>
      </w:r>
      <w:r w:rsidR="00FE239D" w:rsidRPr="007C42B8">
        <w:rPr>
          <w:rFonts w:ascii="Open Sans" w:hAnsi="Open Sans" w:cs="Open Sans"/>
        </w:rPr>
        <w:t xml:space="preserve"> qui continuent à s’intéresser à </w:t>
      </w:r>
      <w:r w:rsidRPr="007C42B8">
        <w:rPr>
          <w:rFonts w:ascii="Open Sans" w:hAnsi="Open Sans" w:cs="Open Sans"/>
        </w:rPr>
        <w:t xml:space="preserve">la vie politique </w:t>
      </w:r>
      <w:r w:rsidR="00FE239D" w:rsidRPr="007C42B8">
        <w:rPr>
          <w:rFonts w:ascii="Open Sans" w:hAnsi="Open Sans" w:cs="Open Sans"/>
        </w:rPr>
        <w:t>de</w:t>
      </w:r>
      <w:r w:rsidRPr="007C42B8">
        <w:rPr>
          <w:rFonts w:ascii="Open Sans" w:hAnsi="Open Sans" w:cs="Open Sans"/>
        </w:rPr>
        <w:t xml:space="preserve"> notre département</w:t>
      </w:r>
      <w:r w:rsidR="00F95014" w:rsidRPr="007C42B8">
        <w:rPr>
          <w:rFonts w:ascii="Open Sans" w:hAnsi="Open Sans" w:cs="Open Sans"/>
        </w:rPr>
        <w:t xml:space="preserve"> malgré l</w:t>
      </w:r>
      <w:r w:rsidR="00D5120C" w:rsidRPr="007C42B8">
        <w:rPr>
          <w:rFonts w:ascii="Open Sans" w:hAnsi="Open Sans" w:cs="Open Sans"/>
        </w:rPr>
        <w:t xml:space="preserve">es errements </w:t>
      </w:r>
      <w:r w:rsidR="00F95014" w:rsidRPr="007C42B8">
        <w:rPr>
          <w:rFonts w:ascii="Open Sans" w:hAnsi="Open Sans" w:cs="Open Sans"/>
        </w:rPr>
        <w:t xml:space="preserve">qui l’agitent, </w:t>
      </w:r>
      <w:r w:rsidR="00D5120C" w:rsidRPr="007C42B8">
        <w:rPr>
          <w:rFonts w:ascii="Open Sans" w:hAnsi="Open Sans" w:cs="Open Sans"/>
        </w:rPr>
        <w:t>plus ou moins «</w:t>
      </w:r>
      <w:r w:rsidR="00A3018A" w:rsidRPr="007C42B8">
        <w:rPr>
          <w:rFonts w:ascii="Open Sans" w:hAnsi="Open Sans" w:cs="Open Sans"/>
        </w:rPr>
        <w:t> </w:t>
      </w:r>
      <w:r w:rsidR="00D5120C" w:rsidRPr="007C42B8">
        <w:rPr>
          <w:rFonts w:ascii="Open Sans" w:hAnsi="Open Sans" w:cs="Open Sans"/>
        </w:rPr>
        <w:t>pagnolesques</w:t>
      </w:r>
      <w:r w:rsidR="00A3018A" w:rsidRPr="007C42B8">
        <w:rPr>
          <w:rFonts w:ascii="Open Sans" w:hAnsi="Open Sans" w:cs="Open Sans"/>
        </w:rPr>
        <w:t> </w:t>
      </w:r>
      <w:r w:rsidR="00D5120C" w:rsidRPr="007C42B8">
        <w:rPr>
          <w:rFonts w:ascii="Open Sans" w:hAnsi="Open Sans" w:cs="Open Sans"/>
        </w:rPr>
        <w:t>»</w:t>
      </w:r>
      <w:r w:rsidR="00F95014" w:rsidRPr="007C42B8">
        <w:rPr>
          <w:rFonts w:ascii="Open Sans" w:hAnsi="Open Sans" w:cs="Open Sans"/>
        </w:rPr>
        <w:t xml:space="preserve">, </w:t>
      </w:r>
      <w:r w:rsidR="00FE239D" w:rsidRPr="007C42B8">
        <w:rPr>
          <w:rFonts w:ascii="Open Sans" w:hAnsi="Open Sans" w:cs="Open Sans"/>
        </w:rPr>
        <w:t>ou comme dans le sujet qui nous occupe aujourd’hui</w:t>
      </w:r>
      <w:r w:rsidR="00F95014" w:rsidRPr="007C42B8">
        <w:rPr>
          <w:rFonts w:ascii="Open Sans" w:hAnsi="Open Sans" w:cs="Open Sans"/>
        </w:rPr>
        <w:t xml:space="preserve">, extrêmement </w:t>
      </w:r>
      <w:r w:rsidR="00FE239D" w:rsidRPr="007C42B8">
        <w:rPr>
          <w:rFonts w:ascii="Open Sans" w:hAnsi="Open Sans" w:cs="Open Sans"/>
        </w:rPr>
        <w:t>préoccupants.</w:t>
      </w:r>
      <w:r w:rsidR="0051378E" w:rsidRPr="007C42B8">
        <w:rPr>
          <w:rFonts w:ascii="Open Sans" w:hAnsi="Open Sans" w:cs="Open Sans"/>
        </w:rPr>
        <w:t xml:space="preserve"> </w:t>
      </w:r>
      <w:r w:rsidR="002C2882" w:rsidRPr="007C42B8">
        <w:rPr>
          <w:rFonts w:ascii="Open Sans" w:hAnsi="Open Sans" w:cs="Open Sans"/>
        </w:rPr>
        <w:t>L</w:t>
      </w:r>
      <w:r w:rsidRPr="007C42B8">
        <w:rPr>
          <w:rFonts w:ascii="Open Sans" w:hAnsi="Open Sans" w:cs="Open Sans"/>
        </w:rPr>
        <w:t xml:space="preserve">e Préfet a </w:t>
      </w:r>
      <w:r w:rsidR="002C2882" w:rsidRPr="007C42B8">
        <w:rPr>
          <w:rFonts w:ascii="Open Sans" w:hAnsi="Open Sans" w:cs="Open Sans"/>
        </w:rPr>
        <w:t xml:space="preserve">en effet </w:t>
      </w:r>
      <w:r w:rsidRPr="007C42B8">
        <w:rPr>
          <w:rFonts w:ascii="Open Sans" w:hAnsi="Open Sans" w:cs="Open Sans"/>
        </w:rPr>
        <w:t xml:space="preserve">convoqué </w:t>
      </w:r>
      <w:r w:rsidR="002C2882" w:rsidRPr="007C42B8">
        <w:rPr>
          <w:rFonts w:ascii="Open Sans" w:hAnsi="Open Sans" w:cs="Open Sans"/>
        </w:rPr>
        <w:t>ce jour</w:t>
      </w:r>
      <w:r w:rsidR="00D97953" w:rsidRPr="007C42B8">
        <w:rPr>
          <w:rFonts w:ascii="Open Sans" w:hAnsi="Open Sans" w:cs="Open Sans"/>
        </w:rPr>
        <w:t xml:space="preserve"> </w:t>
      </w:r>
      <w:r w:rsidRPr="007C42B8">
        <w:rPr>
          <w:rFonts w:ascii="Open Sans" w:hAnsi="Open Sans" w:cs="Open Sans"/>
        </w:rPr>
        <w:t>la Commission Départementale de Coopération Intercommunale</w:t>
      </w:r>
      <w:r w:rsidR="00D97953" w:rsidRPr="007C42B8">
        <w:rPr>
          <w:rFonts w:ascii="Open Sans" w:hAnsi="Open Sans" w:cs="Open Sans"/>
        </w:rPr>
        <w:t xml:space="preserve"> (CDCI)</w:t>
      </w:r>
      <w:r w:rsidR="00B76F1E" w:rsidRPr="007C42B8">
        <w:rPr>
          <w:rFonts w:ascii="Open Sans" w:hAnsi="Open Sans" w:cs="Open Sans"/>
        </w:rPr>
        <w:t xml:space="preserve">. </w:t>
      </w:r>
      <w:r w:rsidR="0051378E" w:rsidRPr="007C42B8">
        <w:rPr>
          <w:rFonts w:ascii="Open Sans" w:hAnsi="Open Sans" w:cs="Open Sans"/>
        </w:rPr>
        <w:t>L</w:t>
      </w:r>
      <w:r w:rsidR="00A750A6" w:rsidRPr="007C42B8">
        <w:rPr>
          <w:rFonts w:ascii="Open Sans" w:hAnsi="Open Sans" w:cs="Open Sans"/>
        </w:rPr>
        <w:t>e but de cette</w:t>
      </w:r>
      <w:r w:rsidR="002B5D88" w:rsidRPr="007C42B8">
        <w:rPr>
          <w:rFonts w:ascii="Open Sans" w:hAnsi="Open Sans" w:cs="Open Sans"/>
        </w:rPr>
        <w:t xml:space="preserve"> </w:t>
      </w:r>
      <w:r w:rsidR="00A750A6" w:rsidRPr="007C42B8">
        <w:rPr>
          <w:rFonts w:ascii="Open Sans" w:hAnsi="Open Sans" w:cs="Open Sans"/>
        </w:rPr>
        <w:t>«</w:t>
      </w:r>
      <w:r w:rsidR="00A3018A" w:rsidRPr="007C42B8">
        <w:rPr>
          <w:rFonts w:ascii="Open Sans" w:hAnsi="Open Sans" w:cs="Open Sans"/>
        </w:rPr>
        <w:t> </w:t>
      </w:r>
      <w:r w:rsidR="002B5D88" w:rsidRPr="007C42B8">
        <w:rPr>
          <w:rFonts w:ascii="Open Sans" w:hAnsi="Open Sans" w:cs="Open Sans"/>
        </w:rPr>
        <w:t>concertation</w:t>
      </w:r>
      <w:r w:rsidR="00A3018A" w:rsidRPr="007C42B8">
        <w:rPr>
          <w:rFonts w:ascii="Open Sans" w:hAnsi="Open Sans" w:cs="Open Sans"/>
        </w:rPr>
        <w:t> </w:t>
      </w:r>
      <w:r w:rsidR="00A750A6" w:rsidRPr="007C42B8">
        <w:rPr>
          <w:rFonts w:ascii="Open Sans" w:hAnsi="Open Sans" w:cs="Open Sans"/>
        </w:rPr>
        <w:t>»</w:t>
      </w:r>
      <w:r w:rsidR="002B5D88" w:rsidRPr="007C42B8">
        <w:rPr>
          <w:rFonts w:ascii="Open Sans" w:hAnsi="Open Sans" w:cs="Open Sans"/>
        </w:rPr>
        <w:t xml:space="preserve"> est</w:t>
      </w:r>
      <w:r w:rsidR="00A750A6" w:rsidRPr="007C42B8">
        <w:rPr>
          <w:rFonts w:ascii="Open Sans" w:hAnsi="Open Sans" w:cs="Open Sans"/>
        </w:rPr>
        <w:t xml:space="preserve"> </w:t>
      </w:r>
      <w:r w:rsidR="002B5D88" w:rsidRPr="007C42B8">
        <w:rPr>
          <w:rFonts w:ascii="Open Sans" w:hAnsi="Open Sans" w:cs="Open Sans"/>
        </w:rPr>
        <w:t>de</w:t>
      </w:r>
      <w:r w:rsidR="001F0CA3" w:rsidRPr="007C42B8">
        <w:rPr>
          <w:rFonts w:ascii="Open Sans" w:hAnsi="Open Sans" w:cs="Open Sans"/>
        </w:rPr>
        <w:t xml:space="preserve"> parachever </w:t>
      </w:r>
      <w:r w:rsidR="002B5D88" w:rsidRPr="007C42B8">
        <w:rPr>
          <w:rFonts w:ascii="Open Sans" w:hAnsi="Open Sans" w:cs="Open Sans"/>
        </w:rPr>
        <w:t xml:space="preserve">la fusion forcée de 3 ensembles de communautés de communes qui </w:t>
      </w:r>
      <w:r w:rsidR="00B76F1E" w:rsidRPr="007C42B8">
        <w:rPr>
          <w:rFonts w:ascii="Open Sans" w:hAnsi="Open Sans" w:cs="Open Sans"/>
        </w:rPr>
        <w:t xml:space="preserve">ont </w:t>
      </w:r>
      <w:r w:rsidR="001F0CA3" w:rsidRPr="007C42B8">
        <w:rPr>
          <w:rFonts w:ascii="Open Sans" w:hAnsi="Open Sans" w:cs="Open Sans"/>
        </w:rPr>
        <w:t xml:space="preserve">refusé un rapprochement artificiel et précipité. </w:t>
      </w:r>
      <w:r w:rsidR="00A750A6" w:rsidRPr="007C42B8">
        <w:rPr>
          <w:rFonts w:ascii="Open Sans" w:hAnsi="Open Sans" w:cs="Open Sans"/>
        </w:rPr>
        <w:t>I</w:t>
      </w:r>
      <w:r w:rsidR="001F0CA3" w:rsidRPr="007C42B8">
        <w:rPr>
          <w:rFonts w:ascii="Open Sans" w:hAnsi="Open Sans" w:cs="Open Sans"/>
        </w:rPr>
        <w:t xml:space="preserve">l s’agira également de </w:t>
      </w:r>
      <w:r w:rsidR="00FC310E" w:rsidRPr="007C42B8">
        <w:rPr>
          <w:rFonts w:ascii="Open Sans" w:hAnsi="Open Sans" w:cs="Open Sans"/>
        </w:rPr>
        <w:t>contourner</w:t>
      </w:r>
      <w:r w:rsidR="001F0CA3" w:rsidRPr="007C42B8">
        <w:rPr>
          <w:rFonts w:ascii="Open Sans" w:hAnsi="Open Sans" w:cs="Open Sans"/>
        </w:rPr>
        <w:t xml:space="preserve"> le refus</w:t>
      </w:r>
      <w:r w:rsidR="002C2882" w:rsidRPr="007C42B8">
        <w:rPr>
          <w:rFonts w:ascii="Open Sans" w:hAnsi="Open Sans" w:cs="Open Sans"/>
        </w:rPr>
        <w:t xml:space="preserve">, </w:t>
      </w:r>
      <w:r w:rsidR="001F0CA3" w:rsidRPr="007C42B8">
        <w:rPr>
          <w:rFonts w:ascii="Open Sans" w:hAnsi="Open Sans" w:cs="Open Sans"/>
        </w:rPr>
        <w:t>de 17 projets de fusions ou diss</w:t>
      </w:r>
      <w:r w:rsidR="000454CB" w:rsidRPr="007C42B8">
        <w:rPr>
          <w:rFonts w:ascii="Open Sans" w:hAnsi="Open Sans" w:cs="Open Sans"/>
        </w:rPr>
        <w:t>olution de syndicats</w:t>
      </w:r>
      <w:r w:rsidR="001F0CA3" w:rsidRPr="007C42B8">
        <w:rPr>
          <w:rFonts w:ascii="Open Sans" w:hAnsi="Open Sans" w:cs="Open Sans"/>
        </w:rPr>
        <w:t>.</w:t>
      </w:r>
      <w:r w:rsidR="00A750A6" w:rsidRPr="007C42B8">
        <w:rPr>
          <w:rFonts w:ascii="Open Sans" w:hAnsi="Open Sans" w:cs="Open Sans"/>
        </w:rPr>
        <w:t xml:space="preserve"> </w:t>
      </w:r>
      <w:r w:rsidR="00182124" w:rsidRPr="007C42B8">
        <w:rPr>
          <w:rFonts w:ascii="Open Sans" w:hAnsi="Open Sans" w:cs="Open Sans"/>
        </w:rPr>
        <w:t>L</w:t>
      </w:r>
      <w:r w:rsidR="00755827" w:rsidRPr="007C42B8">
        <w:rPr>
          <w:rFonts w:ascii="Open Sans" w:hAnsi="Open Sans" w:cs="Open Sans"/>
        </w:rPr>
        <w:t xml:space="preserve">es </w:t>
      </w:r>
      <w:r w:rsidR="00182124" w:rsidRPr="007C42B8">
        <w:rPr>
          <w:rFonts w:ascii="Open Sans" w:hAnsi="Open Sans" w:cs="Open Sans"/>
        </w:rPr>
        <w:t>4</w:t>
      </w:r>
      <w:r w:rsidR="00FC310E" w:rsidRPr="007C42B8">
        <w:rPr>
          <w:rFonts w:ascii="Open Sans" w:hAnsi="Open Sans" w:cs="Open Sans"/>
        </w:rPr>
        <w:t>6</w:t>
      </w:r>
      <w:r w:rsidR="00182124" w:rsidRPr="007C42B8">
        <w:rPr>
          <w:rFonts w:ascii="Open Sans" w:hAnsi="Open Sans" w:cs="Open Sans"/>
        </w:rPr>
        <w:t xml:space="preserve"> </w:t>
      </w:r>
      <w:r w:rsidR="00755827" w:rsidRPr="007C42B8">
        <w:rPr>
          <w:rFonts w:ascii="Open Sans" w:hAnsi="Open Sans" w:cs="Open Sans"/>
        </w:rPr>
        <w:t>représentants des collectivités</w:t>
      </w:r>
      <w:r w:rsidR="00182124" w:rsidRPr="007C42B8">
        <w:rPr>
          <w:rFonts w:ascii="Open Sans" w:hAnsi="Open Sans" w:cs="Open Sans"/>
        </w:rPr>
        <w:t xml:space="preserve"> au sein de la CDCI</w:t>
      </w:r>
      <w:r w:rsidR="00755827" w:rsidRPr="007C42B8">
        <w:rPr>
          <w:rFonts w:ascii="Open Sans" w:hAnsi="Open Sans" w:cs="Open Sans"/>
        </w:rPr>
        <w:t xml:space="preserve"> </w:t>
      </w:r>
      <w:r w:rsidR="00182124" w:rsidRPr="007C42B8">
        <w:rPr>
          <w:rFonts w:ascii="Open Sans" w:hAnsi="Open Sans" w:cs="Open Sans"/>
        </w:rPr>
        <w:t>vont donc rendre un avis simple</w:t>
      </w:r>
      <w:r w:rsidR="003D75F0" w:rsidRPr="007C42B8">
        <w:rPr>
          <w:rFonts w:ascii="Open Sans" w:hAnsi="Open Sans" w:cs="Open Sans"/>
        </w:rPr>
        <w:t xml:space="preserve"> (sans aucune portée contraignante) </w:t>
      </w:r>
      <w:r w:rsidR="00755827" w:rsidRPr="007C42B8">
        <w:rPr>
          <w:rFonts w:ascii="Open Sans" w:hAnsi="Open Sans" w:cs="Open Sans"/>
        </w:rPr>
        <w:t xml:space="preserve">sur </w:t>
      </w:r>
      <w:r w:rsidR="00FC310E" w:rsidRPr="007C42B8">
        <w:rPr>
          <w:rFonts w:ascii="Open Sans" w:hAnsi="Open Sans" w:cs="Open Sans"/>
        </w:rPr>
        <w:t>ces</w:t>
      </w:r>
      <w:r w:rsidR="00755827" w:rsidRPr="007C42B8">
        <w:rPr>
          <w:rFonts w:ascii="Open Sans" w:hAnsi="Open Sans" w:cs="Open Sans"/>
        </w:rPr>
        <w:t xml:space="preserve"> </w:t>
      </w:r>
      <w:r w:rsidR="00FC310E" w:rsidRPr="007C42B8">
        <w:rPr>
          <w:rFonts w:ascii="Open Sans" w:hAnsi="Open Sans" w:cs="Open Sans"/>
        </w:rPr>
        <w:t>projets</w:t>
      </w:r>
      <w:r w:rsidR="00182124" w:rsidRPr="007C42B8">
        <w:rPr>
          <w:rFonts w:ascii="Open Sans" w:hAnsi="Open Sans" w:cs="Open Sans"/>
        </w:rPr>
        <w:t xml:space="preserve"> </w:t>
      </w:r>
      <w:r w:rsidR="00C2575F" w:rsidRPr="007C42B8">
        <w:rPr>
          <w:rFonts w:ascii="Open Sans" w:hAnsi="Open Sans" w:cs="Open Sans"/>
        </w:rPr>
        <w:t xml:space="preserve">auxquels les communes </w:t>
      </w:r>
      <w:r w:rsidR="00755827" w:rsidRPr="007C42B8">
        <w:rPr>
          <w:rFonts w:ascii="Open Sans" w:hAnsi="Open Sans" w:cs="Open Sans"/>
        </w:rPr>
        <w:t xml:space="preserve">se </w:t>
      </w:r>
      <w:r w:rsidR="00C2575F" w:rsidRPr="007C42B8">
        <w:rPr>
          <w:rFonts w:ascii="Open Sans" w:hAnsi="Open Sans" w:cs="Open Sans"/>
        </w:rPr>
        <w:t xml:space="preserve">sont </w:t>
      </w:r>
      <w:r w:rsidR="00755827" w:rsidRPr="007C42B8">
        <w:rPr>
          <w:rFonts w:ascii="Open Sans" w:hAnsi="Open Sans" w:cs="Open Sans"/>
        </w:rPr>
        <w:t xml:space="preserve">majoritairement </w:t>
      </w:r>
      <w:r w:rsidR="00C2575F" w:rsidRPr="007C42B8">
        <w:rPr>
          <w:rFonts w:ascii="Open Sans" w:hAnsi="Open Sans" w:cs="Open Sans"/>
        </w:rPr>
        <w:t>opposées</w:t>
      </w:r>
      <w:r w:rsidR="00642F7D" w:rsidRPr="007C42B8">
        <w:rPr>
          <w:rFonts w:ascii="Open Sans" w:hAnsi="Open Sans" w:cs="Open Sans"/>
        </w:rPr>
        <w:t xml:space="preserve">, </w:t>
      </w:r>
      <w:r w:rsidR="003D75F0" w:rsidRPr="007C42B8">
        <w:rPr>
          <w:rFonts w:ascii="Open Sans" w:hAnsi="Open Sans" w:cs="Open Sans"/>
        </w:rPr>
        <w:t xml:space="preserve">mais </w:t>
      </w:r>
      <w:r w:rsidR="002C2882" w:rsidRPr="007C42B8">
        <w:rPr>
          <w:rFonts w:ascii="Open Sans" w:hAnsi="Open Sans" w:cs="Open Sans"/>
        </w:rPr>
        <w:t>qui sont m</w:t>
      </w:r>
      <w:r w:rsidR="003D75F0" w:rsidRPr="007C42B8">
        <w:rPr>
          <w:rFonts w:ascii="Open Sans" w:hAnsi="Open Sans" w:cs="Open Sans"/>
        </w:rPr>
        <w:t>alheureusem</w:t>
      </w:r>
      <w:r w:rsidR="00FC310E" w:rsidRPr="007C42B8">
        <w:rPr>
          <w:rFonts w:ascii="Open Sans" w:hAnsi="Open Sans" w:cs="Open Sans"/>
        </w:rPr>
        <w:t xml:space="preserve">ent </w:t>
      </w:r>
      <w:r w:rsidR="0043553C" w:rsidRPr="007C42B8">
        <w:rPr>
          <w:rFonts w:ascii="Open Sans" w:hAnsi="Open Sans" w:cs="Open Sans"/>
        </w:rPr>
        <w:t>«</w:t>
      </w:r>
      <w:r w:rsidR="00A3018A" w:rsidRPr="007C42B8">
        <w:rPr>
          <w:rFonts w:ascii="Open Sans" w:hAnsi="Open Sans" w:cs="Open Sans"/>
        </w:rPr>
        <w:t> </w:t>
      </w:r>
      <w:r w:rsidR="0043553C" w:rsidRPr="007C42B8">
        <w:rPr>
          <w:rFonts w:ascii="Open Sans" w:hAnsi="Open Sans" w:cs="Open Sans"/>
        </w:rPr>
        <w:t>gravés</w:t>
      </w:r>
      <w:r w:rsidR="00FC310E" w:rsidRPr="007C42B8">
        <w:rPr>
          <w:rFonts w:ascii="Open Sans" w:hAnsi="Open Sans" w:cs="Open Sans"/>
        </w:rPr>
        <w:t xml:space="preserve"> dans le marbre</w:t>
      </w:r>
      <w:r w:rsidR="00A3018A" w:rsidRPr="007C42B8">
        <w:rPr>
          <w:rFonts w:ascii="Open Sans" w:hAnsi="Open Sans" w:cs="Open Sans"/>
        </w:rPr>
        <w:t> </w:t>
      </w:r>
      <w:r w:rsidR="0043553C" w:rsidRPr="007C42B8">
        <w:rPr>
          <w:rFonts w:ascii="Open Sans" w:hAnsi="Open Sans" w:cs="Open Sans"/>
        </w:rPr>
        <w:t>»</w:t>
      </w:r>
      <w:r w:rsidR="00FC310E" w:rsidRPr="007C42B8">
        <w:rPr>
          <w:rFonts w:ascii="Open Sans" w:hAnsi="Open Sans" w:cs="Open Sans"/>
        </w:rPr>
        <w:t xml:space="preserve"> du «</w:t>
      </w:r>
      <w:r w:rsidR="000D7B5F" w:rsidRPr="007C42B8">
        <w:rPr>
          <w:rFonts w:ascii="Open Sans" w:hAnsi="Open Sans" w:cs="Open Sans"/>
        </w:rPr>
        <w:t> </w:t>
      </w:r>
      <w:r w:rsidR="00FC310E" w:rsidRPr="007C42B8">
        <w:rPr>
          <w:rFonts w:ascii="Open Sans" w:hAnsi="Open Sans" w:cs="Open Sans"/>
        </w:rPr>
        <w:t>S</w:t>
      </w:r>
      <w:r w:rsidR="003D75F0" w:rsidRPr="007C42B8">
        <w:rPr>
          <w:rFonts w:ascii="Open Sans" w:hAnsi="Open Sans" w:cs="Open Sans"/>
        </w:rPr>
        <w:t>chéma</w:t>
      </w:r>
      <w:r w:rsidR="000D7B5F" w:rsidRPr="007C42B8">
        <w:rPr>
          <w:rFonts w:ascii="Open Sans" w:hAnsi="Open Sans" w:cs="Open Sans"/>
        </w:rPr>
        <w:t> </w:t>
      </w:r>
      <w:r w:rsidR="00FC310E" w:rsidRPr="007C42B8">
        <w:rPr>
          <w:rFonts w:ascii="Open Sans" w:hAnsi="Open Sans" w:cs="Open Sans"/>
        </w:rPr>
        <w:t>»</w:t>
      </w:r>
      <w:r w:rsidR="0043553C" w:rsidRPr="007C42B8">
        <w:rPr>
          <w:rFonts w:ascii="Open Sans" w:hAnsi="Open Sans" w:cs="Open Sans"/>
        </w:rPr>
        <w:t xml:space="preserve"> arrêté ce printemps</w:t>
      </w:r>
      <w:r w:rsidR="00182124" w:rsidRPr="007C42B8">
        <w:rPr>
          <w:rFonts w:ascii="Open Sans" w:hAnsi="Open Sans" w:cs="Open Sans"/>
        </w:rPr>
        <w:t>.</w:t>
      </w:r>
      <w:r w:rsidR="00755827" w:rsidRPr="007C42B8">
        <w:rPr>
          <w:rFonts w:ascii="Open Sans" w:hAnsi="Open Sans" w:cs="Open Sans"/>
        </w:rPr>
        <w:t xml:space="preserve"> </w:t>
      </w:r>
    </w:p>
    <w:p w:rsidR="007C42B8" w:rsidRPr="007C42B8" w:rsidRDefault="007C42B8" w:rsidP="007C42B8">
      <w:pPr>
        <w:ind w:left="284" w:right="-569"/>
        <w:jc w:val="both"/>
        <w:rPr>
          <w:rFonts w:ascii="Open Sans" w:hAnsi="Open Sans" w:cs="Open Sans"/>
        </w:rPr>
      </w:pPr>
    </w:p>
    <w:p w:rsidR="00A750A6" w:rsidRPr="007C42B8" w:rsidRDefault="00A750A6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  <w:r w:rsidRPr="007C42B8">
        <w:rPr>
          <w:rFonts w:ascii="Open Sans" w:hAnsi="Open Sans" w:cs="Open Sans"/>
          <w:b/>
          <w:sz w:val="28"/>
          <w:szCs w:val="28"/>
        </w:rPr>
        <w:t>Le «</w:t>
      </w:r>
      <w:r w:rsidR="00A3018A" w:rsidRPr="007C42B8">
        <w:rPr>
          <w:rFonts w:ascii="Open Sans" w:hAnsi="Open Sans" w:cs="Open Sans"/>
          <w:b/>
          <w:sz w:val="28"/>
          <w:szCs w:val="28"/>
        </w:rPr>
        <w:t> </w:t>
      </w:r>
      <w:r w:rsidRPr="007C42B8">
        <w:rPr>
          <w:rFonts w:ascii="Open Sans" w:hAnsi="Open Sans" w:cs="Open Sans"/>
          <w:b/>
          <w:sz w:val="28"/>
          <w:szCs w:val="28"/>
        </w:rPr>
        <w:t>Passer Outre</w:t>
      </w:r>
      <w:r w:rsidR="00A3018A" w:rsidRPr="007C42B8">
        <w:rPr>
          <w:rFonts w:ascii="Open Sans" w:hAnsi="Open Sans" w:cs="Open Sans"/>
          <w:b/>
          <w:sz w:val="28"/>
          <w:szCs w:val="28"/>
        </w:rPr>
        <w:t> </w:t>
      </w:r>
      <w:r w:rsidRPr="007C42B8">
        <w:rPr>
          <w:rFonts w:ascii="Open Sans" w:hAnsi="Open Sans" w:cs="Open Sans"/>
          <w:b/>
          <w:sz w:val="28"/>
          <w:szCs w:val="28"/>
        </w:rPr>
        <w:t>» : un déni de Démocratie</w:t>
      </w:r>
    </w:p>
    <w:p w:rsidR="00F740C6" w:rsidRDefault="00182124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>L</w:t>
      </w:r>
      <w:r w:rsidR="00755827" w:rsidRPr="007C42B8">
        <w:rPr>
          <w:rFonts w:ascii="Open Sans" w:hAnsi="Open Sans" w:cs="Open Sans"/>
        </w:rPr>
        <w:t xml:space="preserve">’objectif clairement </w:t>
      </w:r>
      <w:r w:rsidR="006B790B" w:rsidRPr="007C42B8">
        <w:rPr>
          <w:rFonts w:ascii="Open Sans" w:hAnsi="Open Sans" w:cs="Open Sans"/>
        </w:rPr>
        <w:t>affirmé</w:t>
      </w:r>
      <w:r w:rsidR="002C2882" w:rsidRPr="007C42B8">
        <w:rPr>
          <w:rFonts w:ascii="Open Sans" w:hAnsi="Open Sans" w:cs="Open Sans"/>
        </w:rPr>
        <w:t xml:space="preserve"> de cette réunion </w:t>
      </w:r>
      <w:r w:rsidRPr="007C42B8">
        <w:rPr>
          <w:rFonts w:ascii="Open Sans" w:hAnsi="Open Sans" w:cs="Open Sans"/>
        </w:rPr>
        <w:t xml:space="preserve">est </w:t>
      </w:r>
      <w:r w:rsidR="00FC310E" w:rsidRPr="007C42B8">
        <w:rPr>
          <w:rFonts w:ascii="Open Sans" w:hAnsi="Open Sans" w:cs="Open Sans"/>
        </w:rPr>
        <w:t xml:space="preserve">donc </w:t>
      </w:r>
      <w:r w:rsidR="006B790B" w:rsidRPr="007C42B8">
        <w:rPr>
          <w:rFonts w:ascii="Open Sans" w:hAnsi="Open Sans" w:cs="Open Sans"/>
        </w:rPr>
        <w:t xml:space="preserve">de </w:t>
      </w:r>
      <w:r w:rsidR="003D75F0" w:rsidRPr="007C42B8">
        <w:rPr>
          <w:rFonts w:ascii="Open Sans" w:hAnsi="Open Sans" w:cs="Open Sans"/>
        </w:rPr>
        <w:t>«</w:t>
      </w:r>
      <w:r w:rsidR="000D7B5F" w:rsidRPr="007C42B8">
        <w:rPr>
          <w:rFonts w:ascii="Open Sans" w:hAnsi="Open Sans" w:cs="Open Sans"/>
        </w:rPr>
        <w:t> </w:t>
      </w:r>
      <w:r w:rsidR="006B790B" w:rsidRPr="007C42B8">
        <w:rPr>
          <w:rFonts w:ascii="Open Sans" w:hAnsi="Open Sans" w:cs="Open Sans"/>
        </w:rPr>
        <w:t>passer outre</w:t>
      </w:r>
      <w:r w:rsidR="000D7B5F" w:rsidRPr="007C42B8">
        <w:rPr>
          <w:rFonts w:ascii="Open Sans" w:hAnsi="Open Sans" w:cs="Open Sans"/>
        </w:rPr>
        <w:t> </w:t>
      </w:r>
      <w:r w:rsidR="003D75F0" w:rsidRPr="007C42B8">
        <w:rPr>
          <w:rFonts w:ascii="Open Sans" w:hAnsi="Open Sans" w:cs="Open Sans"/>
        </w:rPr>
        <w:t>»</w:t>
      </w:r>
      <w:r w:rsidR="006B790B" w:rsidRPr="007C42B8">
        <w:rPr>
          <w:rFonts w:ascii="Open Sans" w:hAnsi="Open Sans" w:cs="Open Sans"/>
        </w:rPr>
        <w:t xml:space="preserve"> la volonté du Peuple </w:t>
      </w:r>
      <w:r w:rsidR="00642F7D" w:rsidRPr="007C42B8">
        <w:rPr>
          <w:rFonts w:ascii="Open Sans" w:hAnsi="Open Sans" w:cs="Open Sans"/>
        </w:rPr>
        <w:t xml:space="preserve">afin en premier lieu d’entériner la fusion des communautés de communes des coteaux de </w:t>
      </w:r>
      <w:proofErr w:type="spellStart"/>
      <w:r w:rsidR="00642F7D" w:rsidRPr="007C42B8">
        <w:rPr>
          <w:rFonts w:ascii="Open Sans" w:hAnsi="Open Sans" w:cs="Open Sans"/>
        </w:rPr>
        <w:t>Cadours</w:t>
      </w:r>
      <w:proofErr w:type="spellEnd"/>
      <w:r w:rsidR="00642F7D" w:rsidRPr="007C42B8">
        <w:rPr>
          <w:rFonts w:ascii="Open Sans" w:hAnsi="Open Sans" w:cs="Open Sans"/>
        </w:rPr>
        <w:t xml:space="preserve"> et de Save et Garonne, celle des 3 communautés du Lauragais et enfin celle de cinq communautés du Comminges. </w:t>
      </w:r>
      <w:r w:rsidR="00A750A6" w:rsidRPr="007C42B8">
        <w:rPr>
          <w:rFonts w:ascii="Open Sans" w:hAnsi="Open Sans" w:cs="Open Sans"/>
        </w:rPr>
        <w:t>La loi Notre prévoit ce «</w:t>
      </w:r>
      <w:r w:rsidR="00A3018A" w:rsidRPr="007C42B8">
        <w:rPr>
          <w:rFonts w:ascii="Open Sans" w:hAnsi="Open Sans" w:cs="Open Sans"/>
        </w:rPr>
        <w:t> </w:t>
      </w:r>
      <w:r w:rsidR="00A750A6" w:rsidRPr="007C42B8">
        <w:rPr>
          <w:rFonts w:ascii="Open Sans" w:hAnsi="Open Sans" w:cs="Open Sans"/>
        </w:rPr>
        <w:t>Passer Outre</w:t>
      </w:r>
      <w:r w:rsidR="00A3018A" w:rsidRPr="007C42B8">
        <w:rPr>
          <w:rFonts w:ascii="Open Sans" w:hAnsi="Open Sans" w:cs="Open Sans"/>
        </w:rPr>
        <w:t> </w:t>
      </w:r>
      <w:r w:rsidR="00A750A6" w:rsidRPr="007C42B8">
        <w:rPr>
          <w:rFonts w:ascii="Open Sans" w:hAnsi="Open Sans" w:cs="Open Sans"/>
        </w:rPr>
        <w:t>» et c’est aux yeux de</w:t>
      </w:r>
      <w:r w:rsidR="00A3018A" w:rsidRPr="007C42B8">
        <w:rPr>
          <w:rFonts w:ascii="Open Sans" w:hAnsi="Open Sans" w:cs="Open Sans"/>
        </w:rPr>
        <w:t xml:space="preserve"> nombreux</w:t>
      </w:r>
      <w:r w:rsidR="00A750A6" w:rsidRPr="007C42B8">
        <w:rPr>
          <w:rFonts w:ascii="Open Sans" w:hAnsi="Open Sans" w:cs="Open Sans"/>
        </w:rPr>
        <w:t xml:space="preserve"> élus un déni de Démocratie. </w:t>
      </w:r>
      <w:r w:rsidR="00642F7D" w:rsidRPr="007C42B8">
        <w:rPr>
          <w:rFonts w:ascii="Open Sans" w:hAnsi="Open Sans" w:cs="Open Sans"/>
        </w:rPr>
        <w:t>Dans ces 3 cas, comme dans 20</w:t>
      </w:r>
      <w:r w:rsidR="000D7B5F" w:rsidRPr="007C42B8">
        <w:rPr>
          <w:rFonts w:ascii="Open Sans" w:hAnsi="Open Sans" w:cs="Open Sans"/>
        </w:rPr>
        <w:t> </w:t>
      </w:r>
      <w:r w:rsidR="00642F7D" w:rsidRPr="007C42B8">
        <w:rPr>
          <w:rFonts w:ascii="Open Sans" w:hAnsi="Open Sans" w:cs="Open Sans"/>
        </w:rPr>
        <w:t xml:space="preserve">% des projets de fusions de communautés proposés dans toute la France, une majorité de communes, représentant une majorité de la population, a </w:t>
      </w:r>
      <w:r w:rsidR="00F774E5" w:rsidRPr="007C42B8">
        <w:rPr>
          <w:rFonts w:ascii="Open Sans" w:hAnsi="Open Sans" w:cs="Open Sans"/>
        </w:rPr>
        <w:t>pourtant v</w:t>
      </w:r>
      <w:r w:rsidR="00642F7D" w:rsidRPr="007C42B8">
        <w:rPr>
          <w:rFonts w:ascii="Open Sans" w:hAnsi="Open Sans" w:cs="Open Sans"/>
        </w:rPr>
        <w:t xml:space="preserve">oté </w:t>
      </w:r>
      <w:r w:rsidR="00F774E5" w:rsidRPr="007C42B8">
        <w:rPr>
          <w:rFonts w:ascii="Open Sans" w:hAnsi="Open Sans" w:cs="Open Sans"/>
        </w:rPr>
        <w:t>CONTRE</w:t>
      </w:r>
      <w:r w:rsidR="00642F7D" w:rsidRPr="007C42B8">
        <w:rPr>
          <w:rFonts w:ascii="Open Sans" w:hAnsi="Open Sans" w:cs="Open Sans"/>
        </w:rPr>
        <w:t xml:space="preserve"> la fusion, le cas le plus emblématique étant sans conteste situé en Comminges.</w:t>
      </w:r>
      <w:r w:rsidR="000454CB" w:rsidRPr="007C42B8">
        <w:rPr>
          <w:rFonts w:ascii="Open Sans" w:hAnsi="Open Sans" w:cs="Open Sans"/>
        </w:rPr>
        <w:t xml:space="preserve"> </w:t>
      </w:r>
      <w:r w:rsidR="00642F7D" w:rsidRPr="007C42B8">
        <w:rPr>
          <w:rFonts w:ascii="Open Sans" w:hAnsi="Open Sans" w:cs="Open Sans"/>
        </w:rPr>
        <w:t xml:space="preserve">Le projet de fusion entre les 5 Communautés de Communes du Boulonnais, de </w:t>
      </w:r>
      <w:proofErr w:type="spellStart"/>
      <w:r w:rsidR="00642F7D" w:rsidRPr="007C42B8">
        <w:rPr>
          <w:rFonts w:ascii="Open Sans" w:hAnsi="Open Sans" w:cs="Open Sans"/>
        </w:rPr>
        <w:t>Nébouzan</w:t>
      </w:r>
      <w:proofErr w:type="spellEnd"/>
      <w:r w:rsidR="00642F7D" w:rsidRPr="007C42B8">
        <w:rPr>
          <w:rFonts w:ascii="Open Sans" w:hAnsi="Open Sans" w:cs="Open Sans"/>
        </w:rPr>
        <w:t xml:space="preserve"> Rivière Verdun, des </w:t>
      </w:r>
      <w:r w:rsidR="00F774E5" w:rsidRPr="007C42B8">
        <w:rPr>
          <w:rFonts w:ascii="Open Sans" w:hAnsi="Open Sans" w:cs="Open Sans"/>
        </w:rPr>
        <w:t>P</w:t>
      </w:r>
      <w:r w:rsidR="00642F7D" w:rsidRPr="007C42B8">
        <w:rPr>
          <w:rFonts w:ascii="Open Sans" w:hAnsi="Open Sans" w:cs="Open Sans"/>
        </w:rPr>
        <w:t xml:space="preserve">ortes du Comminges, du Saint-Gaudinois et des Terres d’Aurignac présenté le 19 octobre 2015 par le </w:t>
      </w:r>
      <w:r w:rsidR="0043553C" w:rsidRPr="007C42B8">
        <w:rPr>
          <w:rFonts w:ascii="Open Sans" w:hAnsi="Open Sans" w:cs="Open Sans"/>
        </w:rPr>
        <w:t>P</w:t>
      </w:r>
      <w:r w:rsidR="00642F7D" w:rsidRPr="007C42B8">
        <w:rPr>
          <w:rFonts w:ascii="Open Sans" w:hAnsi="Open Sans" w:cs="Open Sans"/>
        </w:rPr>
        <w:t>réfet a en effet été rejeté dès le mois de décembre 2015 par plus de 76</w:t>
      </w:r>
      <w:r w:rsidR="000D7B5F" w:rsidRPr="007C42B8">
        <w:rPr>
          <w:rFonts w:ascii="Open Sans" w:hAnsi="Open Sans" w:cs="Open Sans"/>
        </w:rPr>
        <w:t> </w:t>
      </w:r>
      <w:r w:rsidR="00642F7D" w:rsidRPr="007C42B8">
        <w:rPr>
          <w:rFonts w:ascii="Open Sans" w:hAnsi="Open Sans" w:cs="Open Sans"/>
        </w:rPr>
        <w:t>% des communes (source : PV de la CDCI du 11/03/2016).</w:t>
      </w:r>
      <w:r w:rsidR="00A750A6" w:rsidRPr="007C42B8">
        <w:rPr>
          <w:rFonts w:ascii="Open Sans" w:hAnsi="Open Sans" w:cs="Open Sans"/>
        </w:rPr>
        <w:t xml:space="preserve"> </w:t>
      </w:r>
      <w:r w:rsidR="002350D4" w:rsidRPr="007C42B8">
        <w:rPr>
          <w:rFonts w:ascii="Open Sans" w:hAnsi="Open Sans" w:cs="Open Sans"/>
        </w:rPr>
        <w:t xml:space="preserve">Il </w:t>
      </w:r>
      <w:r w:rsidR="00F740C6" w:rsidRPr="007C42B8">
        <w:rPr>
          <w:rFonts w:ascii="Open Sans" w:hAnsi="Open Sans" w:cs="Open Sans"/>
        </w:rPr>
        <w:t xml:space="preserve">a été </w:t>
      </w:r>
      <w:r w:rsidR="00605FDC" w:rsidRPr="007C42B8">
        <w:rPr>
          <w:rFonts w:ascii="Open Sans" w:hAnsi="Open Sans" w:cs="Open Sans"/>
        </w:rPr>
        <w:t>malgré tout</w:t>
      </w:r>
      <w:r w:rsidR="00F740C6" w:rsidRPr="007C42B8">
        <w:rPr>
          <w:rFonts w:ascii="Open Sans" w:hAnsi="Open Sans" w:cs="Open Sans"/>
        </w:rPr>
        <w:t xml:space="preserve"> entériné en l’état par l’arrêté préfectoral du 24 mars 2016 puis confirmé</w:t>
      </w:r>
      <w:r w:rsidR="000239C7" w:rsidRPr="007C42B8">
        <w:rPr>
          <w:rFonts w:ascii="Open Sans" w:hAnsi="Open Sans" w:cs="Open Sans"/>
        </w:rPr>
        <w:t xml:space="preserve"> par un nouvel arrêté du 18 avril 20</w:t>
      </w:r>
      <w:r w:rsidRPr="007C42B8">
        <w:rPr>
          <w:rFonts w:ascii="Open Sans" w:hAnsi="Open Sans" w:cs="Open Sans"/>
        </w:rPr>
        <w:t>16</w:t>
      </w:r>
      <w:r w:rsidR="003900D3" w:rsidRPr="007C42B8">
        <w:rPr>
          <w:rFonts w:ascii="Open Sans" w:hAnsi="Open Sans" w:cs="Open Sans"/>
        </w:rPr>
        <w:t xml:space="preserve"> sur lequel les communes étaient appelé</w:t>
      </w:r>
      <w:r w:rsidR="00642F7D" w:rsidRPr="007C42B8">
        <w:rPr>
          <w:rFonts w:ascii="Open Sans" w:hAnsi="Open Sans" w:cs="Open Sans"/>
        </w:rPr>
        <w:t>es</w:t>
      </w:r>
      <w:r w:rsidR="003900D3" w:rsidRPr="007C42B8">
        <w:rPr>
          <w:rFonts w:ascii="Open Sans" w:hAnsi="Open Sans" w:cs="Open Sans"/>
        </w:rPr>
        <w:t xml:space="preserve"> à se prononcer avant le 5 juillet 2016</w:t>
      </w:r>
      <w:r w:rsidR="00F740C6" w:rsidRPr="007C42B8">
        <w:rPr>
          <w:rFonts w:ascii="Open Sans" w:hAnsi="Open Sans" w:cs="Open Sans"/>
        </w:rPr>
        <w:t>.</w:t>
      </w:r>
      <w:r w:rsidR="00A750A6" w:rsidRPr="007C42B8">
        <w:rPr>
          <w:rFonts w:ascii="Open Sans" w:hAnsi="Open Sans" w:cs="Open Sans"/>
        </w:rPr>
        <w:t xml:space="preserve"> </w:t>
      </w:r>
      <w:r w:rsidR="002350D4" w:rsidRPr="007C42B8">
        <w:rPr>
          <w:rFonts w:ascii="Open Sans" w:hAnsi="Open Sans" w:cs="Open Sans"/>
        </w:rPr>
        <w:t>L</w:t>
      </w:r>
      <w:r w:rsidR="00642F7D" w:rsidRPr="007C42B8">
        <w:rPr>
          <w:rFonts w:ascii="Open Sans" w:hAnsi="Open Sans" w:cs="Open Sans"/>
        </w:rPr>
        <w:t>e</w:t>
      </w:r>
      <w:r w:rsidR="002350D4" w:rsidRPr="007C42B8">
        <w:rPr>
          <w:rFonts w:ascii="Open Sans" w:hAnsi="Open Sans" w:cs="Open Sans"/>
        </w:rPr>
        <w:t xml:space="preserve"> </w:t>
      </w:r>
      <w:r w:rsidR="00E800F7" w:rsidRPr="007C42B8">
        <w:rPr>
          <w:rFonts w:ascii="Open Sans" w:hAnsi="Open Sans" w:cs="Open Sans"/>
        </w:rPr>
        <w:t xml:space="preserve">résultat de ce vote </w:t>
      </w:r>
      <w:r w:rsidR="002350D4" w:rsidRPr="007C42B8">
        <w:rPr>
          <w:rFonts w:ascii="Open Sans" w:hAnsi="Open Sans" w:cs="Open Sans"/>
        </w:rPr>
        <w:t>est</w:t>
      </w:r>
      <w:r w:rsidR="00A750A6" w:rsidRPr="007C42B8">
        <w:rPr>
          <w:rFonts w:ascii="Open Sans" w:hAnsi="Open Sans" w:cs="Open Sans"/>
        </w:rPr>
        <w:t xml:space="preserve"> aujourd’hui connu</w:t>
      </w:r>
      <w:r w:rsidR="00E800F7" w:rsidRPr="007C42B8">
        <w:rPr>
          <w:rFonts w:ascii="Open Sans" w:hAnsi="Open Sans" w:cs="Open Sans"/>
        </w:rPr>
        <w:t xml:space="preserve"> </w:t>
      </w:r>
      <w:r w:rsidR="002350D4" w:rsidRPr="007C42B8">
        <w:rPr>
          <w:rFonts w:ascii="Open Sans" w:hAnsi="Open Sans" w:cs="Open Sans"/>
        </w:rPr>
        <w:t xml:space="preserve">et </w:t>
      </w:r>
      <w:r w:rsidR="00E800F7" w:rsidRPr="007C42B8">
        <w:rPr>
          <w:rFonts w:ascii="Open Sans" w:hAnsi="Open Sans" w:cs="Open Sans"/>
        </w:rPr>
        <w:t>il</w:t>
      </w:r>
      <w:r w:rsidR="002350D4" w:rsidRPr="007C42B8">
        <w:rPr>
          <w:rFonts w:ascii="Open Sans" w:hAnsi="Open Sans" w:cs="Open Sans"/>
        </w:rPr>
        <w:t xml:space="preserve"> est sans appel.</w:t>
      </w:r>
    </w:p>
    <w:p w:rsidR="007C42B8" w:rsidRDefault="007C42B8">
      <w:pPr>
        <w:rPr>
          <w:rFonts w:ascii="Open Sans" w:hAnsi="Open Sans" w:cs="Open Sans"/>
          <w:b/>
          <w:sz w:val="28"/>
          <w:szCs w:val="28"/>
        </w:rPr>
      </w:pPr>
    </w:p>
    <w:p w:rsidR="00A750A6" w:rsidRPr="007C42B8" w:rsidRDefault="00A750A6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  <w:r w:rsidRPr="007C42B8">
        <w:rPr>
          <w:rFonts w:ascii="Open Sans" w:hAnsi="Open Sans" w:cs="Open Sans"/>
          <w:b/>
          <w:sz w:val="28"/>
          <w:szCs w:val="28"/>
        </w:rPr>
        <w:t>Seules 14 Communes sur 105 ont voté pour</w:t>
      </w:r>
    </w:p>
    <w:p w:rsidR="002C1EE4" w:rsidRDefault="00447744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>L</w:t>
      </w:r>
      <w:r w:rsidR="001D3317" w:rsidRPr="007C42B8">
        <w:rPr>
          <w:rFonts w:ascii="Open Sans" w:hAnsi="Open Sans" w:cs="Open Sans"/>
        </w:rPr>
        <w:t xml:space="preserve">e mariage forcé et contre nature </w:t>
      </w:r>
      <w:r w:rsidR="00605FDC" w:rsidRPr="007C42B8">
        <w:rPr>
          <w:rFonts w:ascii="Open Sans" w:hAnsi="Open Sans" w:cs="Open Sans"/>
        </w:rPr>
        <w:t>voulu par le P</w:t>
      </w:r>
      <w:r w:rsidR="003900D3" w:rsidRPr="007C42B8">
        <w:rPr>
          <w:rFonts w:ascii="Open Sans" w:hAnsi="Open Sans" w:cs="Open Sans"/>
        </w:rPr>
        <w:t xml:space="preserve">réfet a </w:t>
      </w:r>
      <w:r w:rsidR="001344E5" w:rsidRPr="007C42B8">
        <w:rPr>
          <w:rFonts w:ascii="Open Sans" w:hAnsi="Open Sans" w:cs="Open Sans"/>
        </w:rPr>
        <w:t>en effet é</w:t>
      </w:r>
      <w:r w:rsidR="001D3317" w:rsidRPr="007C42B8">
        <w:rPr>
          <w:rFonts w:ascii="Open Sans" w:hAnsi="Open Sans" w:cs="Open Sans"/>
        </w:rPr>
        <w:t>té approuvé</w:t>
      </w:r>
      <w:r w:rsidR="002C2882" w:rsidRPr="007C42B8">
        <w:rPr>
          <w:rFonts w:ascii="Open Sans" w:hAnsi="Open Sans" w:cs="Open Sans"/>
        </w:rPr>
        <w:t xml:space="preserve"> explicitement p</w:t>
      </w:r>
      <w:r w:rsidR="001D3317" w:rsidRPr="007C42B8">
        <w:rPr>
          <w:rFonts w:ascii="Open Sans" w:hAnsi="Open Sans" w:cs="Open Sans"/>
        </w:rPr>
        <w:t xml:space="preserve">ar </w:t>
      </w:r>
      <w:r w:rsidR="003900D3" w:rsidRPr="007C42B8">
        <w:rPr>
          <w:rFonts w:ascii="Open Sans" w:hAnsi="Open Sans" w:cs="Open Sans"/>
        </w:rPr>
        <w:t xml:space="preserve">seulement </w:t>
      </w:r>
      <w:r w:rsidR="001D3317" w:rsidRPr="007C42B8">
        <w:rPr>
          <w:rFonts w:ascii="Open Sans" w:hAnsi="Open Sans" w:cs="Open Sans"/>
        </w:rPr>
        <w:t>14 communes sur les 105 concerné</w:t>
      </w:r>
      <w:r w:rsidR="003900D3" w:rsidRPr="007C42B8">
        <w:rPr>
          <w:rFonts w:ascii="Open Sans" w:hAnsi="Open Sans" w:cs="Open Sans"/>
        </w:rPr>
        <w:t>e</w:t>
      </w:r>
      <w:r w:rsidR="001D3317" w:rsidRPr="007C42B8">
        <w:rPr>
          <w:rFonts w:ascii="Open Sans" w:hAnsi="Open Sans" w:cs="Open Sans"/>
        </w:rPr>
        <w:t>s.</w:t>
      </w:r>
      <w:r w:rsidR="00A750A6" w:rsidRPr="007C42B8">
        <w:rPr>
          <w:rFonts w:ascii="Open Sans" w:hAnsi="Open Sans" w:cs="Open Sans"/>
        </w:rPr>
        <w:t xml:space="preserve"> </w:t>
      </w:r>
      <w:r w:rsidR="001D3317" w:rsidRPr="007C42B8">
        <w:rPr>
          <w:rFonts w:ascii="Open Sans" w:hAnsi="Open Sans" w:cs="Open Sans"/>
        </w:rPr>
        <w:t>Début août, un mois après la fin</w:t>
      </w:r>
      <w:r w:rsidR="00154EC3" w:rsidRPr="007C42B8">
        <w:rPr>
          <w:rFonts w:ascii="Open Sans" w:hAnsi="Open Sans" w:cs="Open Sans"/>
        </w:rPr>
        <w:t xml:space="preserve"> de la consultation,</w:t>
      </w:r>
      <w:r w:rsidR="001D3317" w:rsidRPr="007C42B8">
        <w:rPr>
          <w:rFonts w:ascii="Open Sans" w:hAnsi="Open Sans" w:cs="Open Sans"/>
        </w:rPr>
        <w:t xml:space="preserve"> seules les communes suivantes </w:t>
      </w:r>
      <w:r w:rsidR="00154EC3" w:rsidRPr="007C42B8">
        <w:rPr>
          <w:rFonts w:ascii="Open Sans" w:hAnsi="Open Sans" w:cs="Open Sans"/>
        </w:rPr>
        <w:t>avaient déposé une délibération favorable à la fusion</w:t>
      </w:r>
      <w:r w:rsidR="001D3317" w:rsidRPr="007C42B8">
        <w:rPr>
          <w:rFonts w:ascii="Open Sans" w:hAnsi="Open Sans" w:cs="Open Sans"/>
        </w:rPr>
        <w:t xml:space="preserve"> : </w:t>
      </w:r>
      <w:r w:rsidR="0051378E" w:rsidRPr="007C42B8">
        <w:rPr>
          <w:rFonts w:ascii="Open Sans" w:hAnsi="Open Sans" w:cs="Open Sans"/>
        </w:rPr>
        <w:t xml:space="preserve">Alan, </w:t>
      </w:r>
      <w:proofErr w:type="spellStart"/>
      <w:r w:rsidR="0051378E" w:rsidRPr="007C42B8">
        <w:rPr>
          <w:rFonts w:ascii="Open Sans" w:hAnsi="Open Sans" w:cs="Open Sans"/>
        </w:rPr>
        <w:t>Aspret</w:t>
      </w:r>
      <w:proofErr w:type="spellEnd"/>
      <w:r w:rsidR="0051378E" w:rsidRPr="007C42B8">
        <w:rPr>
          <w:rFonts w:ascii="Open Sans" w:hAnsi="Open Sans" w:cs="Open Sans"/>
        </w:rPr>
        <w:t>-</w:t>
      </w:r>
      <w:proofErr w:type="spellStart"/>
      <w:r w:rsidR="0051378E" w:rsidRPr="007C42B8">
        <w:rPr>
          <w:rFonts w:ascii="Open Sans" w:hAnsi="Open Sans" w:cs="Open Sans"/>
        </w:rPr>
        <w:t>Sarrat</w:t>
      </w:r>
      <w:proofErr w:type="spellEnd"/>
      <w:r w:rsidR="0051378E" w:rsidRPr="007C42B8">
        <w:rPr>
          <w:rFonts w:ascii="Open Sans" w:hAnsi="Open Sans" w:cs="Open Sans"/>
        </w:rPr>
        <w:t xml:space="preserve">, Aurignac, </w:t>
      </w:r>
      <w:proofErr w:type="spellStart"/>
      <w:r w:rsidR="0051378E" w:rsidRPr="007C42B8">
        <w:rPr>
          <w:rFonts w:ascii="Open Sans" w:hAnsi="Open Sans" w:cs="Open Sans"/>
        </w:rPr>
        <w:t>Bouzin</w:t>
      </w:r>
      <w:proofErr w:type="spellEnd"/>
      <w:r w:rsidR="0051378E" w:rsidRPr="007C42B8">
        <w:rPr>
          <w:rFonts w:ascii="Open Sans" w:hAnsi="Open Sans" w:cs="Open Sans"/>
        </w:rPr>
        <w:t xml:space="preserve">, </w:t>
      </w:r>
      <w:proofErr w:type="spellStart"/>
      <w:r w:rsidR="0051378E" w:rsidRPr="007C42B8">
        <w:rPr>
          <w:rFonts w:ascii="Open Sans" w:hAnsi="Open Sans" w:cs="Open Sans"/>
        </w:rPr>
        <w:t>Labarthe</w:t>
      </w:r>
      <w:proofErr w:type="spellEnd"/>
      <w:r w:rsidR="0051378E" w:rsidRPr="007C42B8">
        <w:rPr>
          <w:rFonts w:ascii="Open Sans" w:hAnsi="Open Sans" w:cs="Open Sans"/>
        </w:rPr>
        <w:t xml:space="preserve"> de Rivière, </w:t>
      </w:r>
      <w:proofErr w:type="spellStart"/>
      <w:r w:rsidR="0051378E" w:rsidRPr="007C42B8">
        <w:rPr>
          <w:rFonts w:ascii="Open Sans" w:hAnsi="Open Sans" w:cs="Open Sans"/>
        </w:rPr>
        <w:t>Miramont</w:t>
      </w:r>
      <w:proofErr w:type="spellEnd"/>
      <w:r w:rsidR="0051378E" w:rsidRPr="007C42B8">
        <w:rPr>
          <w:rFonts w:ascii="Open Sans" w:hAnsi="Open Sans" w:cs="Open Sans"/>
        </w:rPr>
        <w:t xml:space="preserve"> de Comminges, Montgaillard sur Save, </w:t>
      </w:r>
      <w:proofErr w:type="spellStart"/>
      <w:r w:rsidR="0051378E" w:rsidRPr="007C42B8">
        <w:rPr>
          <w:rFonts w:ascii="Open Sans" w:hAnsi="Open Sans" w:cs="Open Sans"/>
        </w:rPr>
        <w:t>Peyrissas</w:t>
      </w:r>
      <w:proofErr w:type="spellEnd"/>
      <w:r w:rsidR="0051378E" w:rsidRPr="007C42B8">
        <w:rPr>
          <w:rFonts w:ascii="Open Sans" w:hAnsi="Open Sans" w:cs="Open Sans"/>
        </w:rPr>
        <w:t xml:space="preserve">, </w:t>
      </w:r>
      <w:proofErr w:type="spellStart"/>
      <w:r w:rsidR="0051378E" w:rsidRPr="007C42B8">
        <w:rPr>
          <w:rFonts w:ascii="Open Sans" w:hAnsi="Open Sans" w:cs="Open Sans"/>
        </w:rPr>
        <w:t>Peyrouzet</w:t>
      </w:r>
      <w:proofErr w:type="spellEnd"/>
      <w:r w:rsidR="0051378E" w:rsidRPr="007C42B8">
        <w:rPr>
          <w:rFonts w:ascii="Open Sans" w:hAnsi="Open Sans" w:cs="Open Sans"/>
        </w:rPr>
        <w:t>, Pointis-</w:t>
      </w:r>
      <w:proofErr w:type="spellStart"/>
      <w:r w:rsidR="0051378E" w:rsidRPr="007C42B8">
        <w:rPr>
          <w:rFonts w:ascii="Open Sans" w:hAnsi="Open Sans" w:cs="Open Sans"/>
        </w:rPr>
        <w:t>Inard</w:t>
      </w:r>
      <w:proofErr w:type="spellEnd"/>
      <w:r w:rsidR="0051378E" w:rsidRPr="007C42B8">
        <w:rPr>
          <w:rFonts w:ascii="Open Sans" w:hAnsi="Open Sans" w:cs="Open Sans"/>
        </w:rPr>
        <w:t xml:space="preserve">, </w:t>
      </w:r>
      <w:proofErr w:type="spellStart"/>
      <w:r w:rsidR="0051378E" w:rsidRPr="007C42B8">
        <w:rPr>
          <w:rFonts w:ascii="Open Sans" w:hAnsi="Open Sans" w:cs="Open Sans"/>
        </w:rPr>
        <w:t>Rieucaze</w:t>
      </w:r>
      <w:proofErr w:type="spellEnd"/>
      <w:r w:rsidR="0051378E" w:rsidRPr="007C42B8">
        <w:rPr>
          <w:rFonts w:ascii="Open Sans" w:hAnsi="Open Sans" w:cs="Open Sans"/>
        </w:rPr>
        <w:t>, Saint-Marcet</w:t>
      </w:r>
      <w:r w:rsidR="008817DE" w:rsidRPr="007C42B8">
        <w:rPr>
          <w:rFonts w:ascii="Open Sans" w:hAnsi="Open Sans" w:cs="Open Sans"/>
        </w:rPr>
        <w:t xml:space="preserve">, </w:t>
      </w:r>
      <w:proofErr w:type="spellStart"/>
      <w:r w:rsidR="008817DE" w:rsidRPr="007C42B8">
        <w:rPr>
          <w:rFonts w:ascii="Open Sans" w:hAnsi="Open Sans" w:cs="Open Sans"/>
        </w:rPr>
        <w:t>S</w:t>
      </w:r>
      <w:r w:rsidR="0051378E" w:rsidRPr="007C42B8">
        <w:rPr>
          <w:rFonts w:ascii="Open Sans" w:hAnsi="Open Sans" w:cs="Open Sans"/>
        </w:rPr>
        <w:t>amouillan</w:t>
      </w:r>
      <w:proofErr w:type="spellEnd"/>
      <w:r w:rsidR="0051378E" w:rsidRPr="007C42B8">
        <w:rPr>
          <w:rFonts w:ascii="Open Sans" w:hAnsi="Open Sans" w:cs="Open Sans"/>
        </w:rPr>
        <w:t xml:space="preserve">, Valentine. </w:t>
      </w:r>
      <w:r w:rsidR="0043553C" w:rsidRPr="007C42B8">
        <w:rPr>
          <w:rFonts w:ascii="Open Sans" w:hAnsi="Open Sans" w:cs="Open Sans"/>
        </w:rPr>
        <w:t xml:space="preserve">Parallèlement, </w:t>
      </w:r>
      <w:r w:rsidR="008F1DAE" w:rsidRPr="007C42B8">
        <w:rPr>
          <w:rFonts w:ascii="Open Sans" w:hAnsi="Open Sans" w:cs="Open Sans"/>
        </w:rPr>
        <w:t>55 communes</w:t>
      </w:r>
      <w:r w:rsidR="002C1EE4" w:rsidRPr="007C42B8">
        <w:rPr>
          <w:rFonts w:ascii="Open Sans" w:hAnsi="Open Sans" w:cs="Open Sans"/>
        </w:rPr>
        <w:t>,</w:t>
      </w:r>
      <w:r w:rsidR="00F021BC" w:rsidRPr="007C42B8">
        <w:rPr>
          <w:rFonts w:ascii="Open Sans" w:hAnsi="Open Sans" w:cs="Open Sans"/>
        </w:rPr>
        <w:t xml:space="preserve"> réunissant 2/3 de la population du territoire</w:t>
      </w:r>
      <w:r w:rsidR="002C1EE4" w:rsidRPr="007C42B8">
        <w:rPr>
          <w:rFonts w:ascii="Open Sans" w:hAnsi="Open Sans" w:cs="Open Sans"/>
        </w:rPr>
        <w:t>,</w:t>
      </w:r>
      <w:r w:rsidR="008F1DAE" w:rsidRPr="007C42B8">
        <w:rPr>
          <w:rFonts w:ascii="Open Sans" w:hAnsi="Open Sans" w:cs="Open Sans"/>
        </w:rPr>
        <w:t xml:space="preserve"> ont quant à elle fait </w:t>
      </w:r>
      <w:r w:rsidR="000C5B45" w:rsidRPr="007C42B8">
        <w:rPr>
          <w:rFonts w:ascii="Open Sans" w:hAnsi="Open Sans" w:cs="Open Sans"/>
        </w:rPr>
        <w:t>s</w:t>
      </w:r>
      <w:r w:rsidR="002350D4" w:rsidRPr="007C42B8">
        <w:rPr>
          <w:rFonts w:ascii="Open Sans" w:hAnsi="Open Sans" w:cs="Open Sans"/>
        </w:rPr>
        <w:t>a</w:t>
      </w:r>
      <w:r w:rsidR="000C5B45" w:rsidRPr="007C42B8">
        <w:rPr>
          <w:rFonts w:ascii="Open Sans" w:hAnsi="Open Sans" w:cs="Open Sans"/>
        </w:rPr>
        <w:t>v</w:t>
      </w:r>
      <w:r w:rsidR="002350D4" w:rsidRPr="007C42B8">
        <w:rPr>
          <w:rFonts w:ascii="Open Sans" w:hAnsi="Open Sans" w:cs="Open Sans"/>
        </w:rPr>
        <w:t xml:space="preserve">oir </w:t>
      </w:r>
      <w:r w:rsidR="00605FDC" w:rsidRPr="007C42B8">
        <w:rPr>
          <w:rFonts w:ascii="Open Sans" w:hAnsi="Open Sans" w:cs="Open Sans"/>
        </w:rPr>
        <w:t xml:space="preserve">formellement </w:t>
      </w:r>
      <w:r w:rsidR="000C5B45" w:rsidRPr="007C42B8">
        <w:rPr>
          <w:rFonts w:ascii="Open Sans" w:hAnsi="Open Sans" w:cs="Open Sans"/>
        </w:rPr>
        <w:t>l</w:t>
      </w:r>
      <w:r w:rsidR="008F1DAE" w:rsidRPr="007C42B8">
        <w:rPr>
          <w:rFonts w:ascii="Open Sans" w:hAnsi="Open Sans" w:cs="Open Sans"/>
        </w:rPr>
        <w:t xml:space="preserve">eur opposition </w:t>
      </w:r>
      <w:r w:rsidR="0043553C" w:rsidRPr="007C42B8">
        <w:rPr>
          <w:rFonts w:ascii="Open Sans" w:hAnsi="Open Sans" w:cs="Open Sans"/>
        </w:rPr>
        <w:t>au projet du P</w:t>
      </w:r>
      <w:r w:rsidR="008F1DAE" w:rsidRPr="007C42B8">
        <w:rPr>
          <w:rFonts w:ascii="Open Sans" w:hAnsi="Open Sans" w:cs="Open Sans"/>
        </w:rPr>
        <w:t>réfet.</w:t>
      </w:r>
      <w:r w:rsidR="00A750A6" w:rsidRPr="007C42B8">
        <w:rPr>
          <w:rFonts w:ascii="Open Sans" w:hAnsi="Open Sans" w:cs="Open Sans"/>
        </w:rPr>
        <w:t xml:space="preserve"> </w:t>
      </w:r>
      <w:r w:rsidR="0051378E" w:rsidRPr="007C42B8">
        <w:rPr>
          <w:rFonts w:ascii="Open Sans" w:hAnsi="Open Sans" w:cs="Open Sans"/>
        </w:rPr>
        <w:t>Enfin,</w:t>
      </w:r>
      <w:r w:rsidR="008F1DAE" w:rsidRPr="007C42B8">
        <w:rPr>
          <w:rFonts w:ascii="Open Sans" w:hAnsi="Open Sans" w:cs="Open Sans"/>
        </w:rPr>
        <w:t xml:space="preserve"> </w:t>
      </w:r>
      <w:r w:rsidR="001D3317" w:rsidRPr="007C42B8">
        <w:rPr>
          <w:rFonts w:ascii="Open Sans" w:hAnsi="Open Sans" w:cs="Open Sans"/>
        </w:rPr>
        <w:t>36</w:t>
      </w:r>
      <w:r w:rsidR="008F1DAE" w:rsidRPr="007C42B8">
        <w:rPr>
          <w:rFonts w:ascii="Open Sans" w:hAnsi="Open Sans" w:cs="Open Sans"/>
        </w:rPr>
        <w:t xml:space="preserve"> communes</w:t>
      </w:r>
      <w:r w:rsidR="001D3317" w:rsidRPr="007C42B8">
        <w:rPr>
          <w:rFonts w:ascii="Open Sans" w:hAnsi="Open Sans" w:cs="Open Sans"/>
        </w:rPr>
        <w:t xml:space="preserve"> </w:t>
      </w:r>
      <w:r w:rsidR="008F1DAE" w:rsidRPr="007C42B8">
        <w:rPr>
          <w:rFonts w:ascii="Open Sans" w:hAnsi="Open Sans" w:cs="Open Sans"/>
        </w:rPr>
        <w:t>n’auraient pas délibéré</w:t>
      </w:r>
      <w:r w:rsidR="002350D4" w:rsidRPr="007C42B8">
        <w:rPr>
          <w:rFonts w:ascii="Open Sans" w:hAnsi="Open Sans" w:cs="Open Sans"/>
        </w:rPr>
        <w:t>…</w:t>
      </w:r>
      <w:r w:rsidR="008F1DAE" w:rsidRPr="007C42B8">
        <w:rPr>
          <w:rFonts w:ascii="Open Sans" w:hAnsi="Open Sans" w:cs="Open Sans"/>
        </w:rPr>
        <w:t xml:space="preserve"> </w:t>
      </w:r>
      <w:r w:rsidR="002350D4" w:rsidRPr="007C42B8">
        <w:rPr>
          <w:rFonts w:ascii="Open Sans" w:hAnsi="Open Sans" w:cs="Open Sans"/>
        </w:rPr>
        <w:t>et</w:t>
      </w:r>
      <w:r w:rsidR="00622BC1" w:rsidRPr="007C42B8">
        <w:rPr>
          <w:rFonts w:ascii="Open Sans" w:hAnsi="Open Sans" w:cs="Open Sans"/>
        </w:rPr>
        <w:t xml:space="preserve"> sont donc réputées avoir donné </w:t>
      </w:r>
      <w:r w:rsidR="008F1DAE" w:rsidRPr="007C42B8">
        <w:rPr>
          <w:rFonts w:ascii="Open Sans" w:hAnsi="Open Sans" w:cs="Open Sans"/>
        </w:rPr>
        <w:t>leur accord tacite</w:t>
      </w:r>
      <w:r w:rsidR="000D7B5F" w:rsidRPr="007C42B8">
        <w:rPr>
          <w:rFonts w:ascii="Open Sans" w:hAnsi="Open Sans" w:cs="Open Sans"/>
        </w:rPr>
        <w:t> </w:t>
      </w:r>
      <w:r w:rsidR="001D3317" w:rsidRPr="007C42B8">
        <w:rPr>
          <w:rFonts w:ascii="Open Sans" w:hAnsi="Open Sans" w:cs="Open Sans"/>
        </w:rPr>
        <w:t xml:space="preserve">! </w:t>
      </w:r>
      <w:r w:rsidR="003041D2" w:rsidRPr="007C42B8">
        <w:rPr>
          <w:rFonts w:ascii="Open Sans" w:hAnsi="Open Sans" w:cs="Open Sans"/>
        </w:rPr>
        <w:t>Une indifférence in</w:t>
      </w:r>
      <w:r w:rsidR="00503F75" w:rsidRPr="007C42B8">
        <w:rPr>
          <w:rFonts w:ascii="Open Sans" w:hAnsi="Open Sans" w:cs="Open Sans"/>
        </w:rPr>
        <w:t>compréhensible</w:t>
      </w:r>
      <w:r w:rsidR="003041D2" w:rsidRPr="007C42B8">
        <w:rPr>
          <w:rFonts w:ascii="Open Sans" w:hAnsi="Open Sans" w:cs="Open Sans"/>
        </w:rPr>
        <w:t>, pour un projet qui en</w:t>
      </w:r>
      <w:r w:rsidR="00503F75" w:rsidRPr="007C42B8">
        <w:rPr>
          <w:rFonts w:ascii="Open Sans" w:hAnsi="Open Sans" w:cs="Open Sans"/>
        </w:rPr>
        <w:t>gage le territoire (et surtout l</w:t>
      </w:r>
      <w:r w:rsidR="003041D2" w:rsidRPr="007C42B8">
        <w:rPr>
          <w:rFonts w:ascii="Open Sans" w:hAnsi="Open Sans" w:cs="Open Sans"/>
        </w:rPr>
        <w:t>es contribuables) pour de très nombreuses années.</w:t>
      </w:r>
      <w:r w:rsidR="0051378E" w:rsidRPr="007C42B8">
        <w:rPr>
          <w:rFonts w:ascii="Open Sans" w:hAnsi="Open Sans" w:cs="Open Sans"/>
        </w:rPr>
        <w:t xml:space="preserve"> </w:t>
      </w:r>
      <w:r w:rsidR="003642C3" w:rsidRPr="007C42B8">
        <w:rPr>
          <w:rFonts w:ascii="Open Sans" w:hAnsi="Open Sans" w:cs="Open Sans"/>
        </w:rPr>
        <w:t>L’infographie ci-</w:t>
      </w:r>
      <w:r w:rsidR="000D7B5F" w:rsidRPr="007C42B8">
        <w:rPr>
          <w:rFonts w:ascii="Open Sans" w:hAnsi="Open Sans" w:cs="Open Sans"/>
        </w:rPr>
        <w:t>jointe,</w:t>
      </w:r>
      <w:r w:rsidR="003642C3" w:rsidRPr="007C42B8">
        <w:rPr>
          <w:rFonts w:ascii="Open Sans" w:hAnsi="Open Sans" w:cs="Open Sans"/>
        </w:rPr>
        <w:t xml:space="preserve"> réalisée par le collectif des contribuables d’A</w:t>
      </w:r>
      <w:r w:rsidR="00865325">
        <w:rPr>
          <w:rFonts w:ascii="Open Sans" w:hAnsi="Open Sans" w:cs="Open Sans"/>
        </w:rPr>
        <w:t>urignac</w:t>
      </w:r>
      <w:r w:rsidR="000D7B5F" w:rsidRPr="007C42B8">
        <w:rPr>
          <w:rFonts w:ascii="Open Sans" w:hAnsi="Open Sans" w:cs="Open Sans"/>
        </w:rPr>
        <w:t>,</w:t>
      </w:r>
      <w:r w:rsidR="003642C3" w:rsidRPr="007C42B8">
        <w:rPr>
          <w:rFonts w:ascii="Open Sans" w:hAnsi="Open Sans" w:cs="Open Sans"/>
        </w:rPr>
        <w:t xml:space="preserve"> permettra à chacun de connaître le</w:t>
      </w:r>
      <w:r w:rsidR="003900D3" w:rsidRPr="007C42B8">
        <w:rPr>
          <w:rFonts w:ascii="Open Sans" w:hAnsi="Open Sans" w:cs="Open Sans"/>
        </w:rPr>
        <w:t xml:space="preserve"> sens du</w:t>
      </w:r>
      <w:r w:rsidR="003642C3" w:rsidRPr="007C42B8">
        <w:rPr>
          <w:rFonts w:ascii="Open Sans" w:hAnsi="Open Sans" w:cs="Open Sans"/>
        </w:rPr>
        <w:t xml:space="preserve"> vote de </w:t>
      </w:r>
      <w:r w:rsidR="00544946" w:rsidRPr="007C42B8">
        <w:rPr>
          <w:rFonts w:ascii="Open Sans" w:hAnsi="Open Sans" w:cs="Open Sans"/>
        </w:rPr>
        <w:t>sa</w:t>
      </w:r>
      <w:r w:rsidR="003642C3" w:rsidRPr="007C42B8">
        <w:rPr>
          <w:rFonts w:ascii="Open Sans" w:hAnsi="Open Sans" w:cs="Open Sans"/>
        </w:rPr>
        <w:t xml:space="preserve"> commune.</w:t>
      </w:r>
    </w:p>
    <w:p w:rsidR="00B67E60" w:rsidRDefault="00B67E60" w:rsidP="007C42B8">
      <w:pPr>
        <w:ind w:left="284" w:right="-569"/>
        <w:jc w:val="both"/>
        <w:rPr>
          <w:rFonts w:ascii="Open Sans" w:hAnsi="Open Sans" w:cs="Open Sans"/>
        </w:rPr>
      </w:pPr>
    </w:p>
    <w:p w:rsidR="00B67E60" w:rsidRDefault="00B67E60" w:rsidP="007C42B8">
      <w:pPr>
        <w:ind w:left="284" w:right="-569"/>
        <w:jc w:val="both"/>
        <w:rPr>
          <w:rFonts w:ascii="Open Sans" w:hAnsi="Open Sans" w:cs="Open Sans"/>
        </w:rPr>
      </w:pPr>
    </w:p>
    <w:p w:rsidR="00B67E60" w:rsidRPr="007C42B8" w:rsidRDefault="00B67E60" w:rsidP="007C42B8">
      <w:pPr>
        <w:ind w:left="284" w:right="-569"/>
        <w:jc w:val="both"/>
        <w:rPr>
          <w:rFonts w:ascii="Open Sans" w:hAnsi="Open Sans" w:cs="Open Sans"/>
        </w:rPr>
      </w:pPr>
    </w:p>
    <w:p w:rsidR="007626C7" w:rsidRPr="007C42B8" w:rsidRDefault="00E27B94" w:rsidP="00B67E60">
      <w:pPr>
        <w:ind w:left="284" w:right="-569"/>
        <w:jc w:val="center"/>
        <w:rPr>
          <w:rFonts w:ascii="Open Sans" w:hAnsi="Open Sans" w:cs="Open Sans"/>
        </w:rPr>
      </w:pPr>
      <w:r w:rsidRPr="007C42B8">
        <w:rPr>
          <w:rFonts w:ascii="Open Sans" w:hAnsi="Open Sans" w:cs="Open Sans"/>
          <w:noProof/>
          <w:lang w:eastAsia="fr-FR"/>
        </w:rPr>
        <w:drawing>
          <wp:inline distT="0" distB="0" distL="0" distR="0">
            <wp:extent cx="5762625" cy="4772025"/>
            <wp:effectExtent l="0" t="0" r="9525" b="9525"/>
            <wp:docPr id="1" name="Image 1" descr="carte-délibérations-Communes-fusion-communau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-délibérations-Communes-fusion-communauté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6DC" w:rsidRPr="007C42B8" w:rsidRDefault="00D265EF" w:rsidP="007C42B8">
      <w:pPr>
        <w:pStyle w:val="Titre1"/>
        <w:ind w:left="284" w:right="-569"/>
        <w:jc w:val="center"/>
        <w:rPr>
          <w:rFonts w:ascii="Open Sans" w:hAnsi="Open Sans" w:cs="Open Sans"/>
          <w:b/>
          <w:color w:val="000000" w:themeColor="text1"/>
        </w:rPr>
      </w:pPr>
      <w:r w:rsidRPr="007C42B8">
        <w:rPr>
          <w:rFonts w:ascii="Open Sans" w:hAnsi="Open Sans" w:cs="Open Sans"/>
          <w:b/>
          <w:color w:val="000000" w:themeColor="text1"/>
        </w:rPr>
        <w:t>Le «</w:t>
      </w:r>
      <w:r w:rsidR="000D7B5F" w:rsidRPr="007C42B8">
        <w:rPr>
          <w:rFonts w:ascii="Open Sans" w:hAnsi="Open Sans" w:cs="Open Sans"/>
          <w:b/>
          <w:color w:val="000000" w:themeColor="text1"/>
        </w:rPr>
        <w:t> </w:t>
      </w:r>
      <w:r w:rsidR="00DE431A" w:rsidRPr="007C42B8">
        <w:rPr>
          <w:rFonts w:ascii="Open Sans" w:hAnsi="Open Sans" w:cs="Open Sans"/>
          <w:b/>
          <w:color w:val="000000" w:themeColor="text1"/>
        </w:rPr>
        <w:t xml:space="preserve">Passer </w:t>
      </w:r>
      <w:r w:rsidR="00E141E1" w:rsidRPr="007C42B8">
        <w:rPr>
          <w:rFonts w:ascii="Open Sans" w:hAnsi="Open Sans" w:cs="Open Sans"/>
          <w:b/>
          <w:color w:val="000000" w:themeColor="text1"/>
        </w:rPr>
        <w:t>o</w:t>
      </w:r>
      <w:r w:rsidRPr="007C42B8">
        <w:rPr>
          <w:rFonts w:ascii="Open Sans" w:hAnsi="Open Sans" w:cs="Open Sans"/>
          <w:b/>
          <w:color w:val="000000" w:themeColor="text1"/>
        </w:rPr>
        <w:t>utre</w:t>
      </w:r>
      <w:r w:rsidR="000D7B5F" w:rsidRPr="007C42B8">
        <w:rPr>
          <w:rFonts w:ascii="Open Sans" w:hAnsi="Open Sans" w:cs="Open Sans"/>
          <w:b/>
          <w:color w:val="000000" w:themeColor="text1"/>
        </w:rPr>
        <w:t> </w:t>
      </w:r>
      <w:r w:rsidRPr="007C42B8">
        <w:rPr>
          <w:rFonts w:ascii="Open Sans" w:hAnsi="Open Sans" w:cs="Open Sans"/>
          <w:b/>
          <w:color w:val="000000" w:themeColor="text1"/>
        </w:rPr>
        <w:t xml:space="preserve">» : un </w:t>
      </w:r>
      <w:r w:rsidR="009526DC" w:rsidRPr="007C42B8">
        <w:rPr>
          <w:rFonts w:ascii="Open Sans" w:hAnsi="Open Sans" w:cs="Open Sans"/>
          <w:b/>
          <w:color w:val="000000" w:themeColor="text1"/>
        </w:rPr>
        <w:t>déni de Démocratie</w:t>
      </w:r>
    </w:p>
    <w:p w:rsidR="00D265EF" w:rsidRPr="007C42B8" w:rsidRDefault="00D265EF" w:rsidP="007C42B8">
      <w:pPr>
        <w:ind w:left="284" w:right="-569"/>
        <w:jc w:val="center"/>
        <w:rPr>
          <w:rFonts w:ascii="Open Sans" w:hAnsi="Open Sans" w:cs="Open Sans"/>
          <w:b/>
          <w:color w:val="000000" w:themeColor="text1"/>
        </w:rPr>
      </w:pPr>
    </w:p>
    <w:p w:rsidR="00B67E60" w:rsidRDefault="00B67E60" w:rsidP="007C42B8">
      <w:pPr>
        <w:ind w:left="284" w:right="-569"/>
        <w:jc w:val="both"/>
        <w:rPr>
          <w:rFonts w:ascii="Open Sans" w:hAnsi="Open Sans" w:cs="Open Sans"/>
        </w:rPr>
      </w:pPr>
    </w:p>
    <w:p w:rsidR="00B67E60" w:rsidRDefault="00B67E60" w:rsidP="007C42B8">
      <w:pPr>
        <w:ind w:left="284" w:right="-569"/>
        <w:jc w:val="both"/>
        <w:rPr>
          <w:rFonts w:ascii="Open Sans" w:hAnsi="Open Sans" w:cs="Open Sans"/>
        </w:rPr>
      </w:pPr>
    </w:p>
    <w:p w:rsidR="00B67E60" w:rsidRDefault="00B67E60" w:rsidP="007C42B8">
      <w:pPr>
        <w:ind w:left="284" w:right="-569"/>
        <w:jc w:val="both"/>
        <w:rPr>
          <w:rFonts w:ascii="Open Sans" w:hAnsi="Open Sans" w:cs="Open Sans"/>
        </w:rPr>
      </w:pPr>
    </w:p>
    <w:p w:rsidR="0051378E" w:rsidRPr="007C42B8" w:rsidRDefault="0044228B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 xml:space="preserve">La </w:t>
      </w:r>
      <w:r w:rsidR="009526DC" w:rsidRPr="007C42B8">
        <w:rPr>
          <w:rFonts w:ascii="Open Sans" w:hAnsi="Open Sans" w:cs="Open Sans"/>
        </w:rPr>
        <w:t>«</w:t>
      </w:r>
      <w:r w:rsidR="000D7B5F" w:rsidRPr="007C42B8">
        <w:rPr>
          <w:rFonts w:ascii="Open Sans" w:hAnsi="Open Sans" w:cs="Open Sans"/>
        </w:rPr>
        <w:t> </w:t>
      </w:r>
      <w:r w:rsidRPr="007C42B8">
        <w:rPr>
          <w:rFonts w:ascii="Open Sans" w:hAnsi="Open Sans" w:cs="Open Sans"/>
        </w:rPr>
        <w:t xml:space="preserve">loi </w:t>
      </w:r>
      <w:proofErr w:type="spellStart"/>
      <w:r w:rsidRPr="007C42B8">
        <w:rPr>
          <w:rFonts w:ascii="Open Sans" w:hAnsi="Open Sans" w:cs="Open Sans"/>
        </w:rPr>
        <w:t>N</w:t>
      </w:r>
      <w:r w:rsidR="00727674" w:rsidRPr="007C42B8">
        <w:rPr>
          <w:rFonts w:ascii="Open Sans" w:hAnsi="Open Sans" w:cs="Open Sans"/>
        </w:rPr>
        <w:t>OTRe</w:t>
      </w:r>
      <w:proofErr w:type="spellEnd"/>
      <w:r w:rsidR="000D7B5F" w:rsidRPr="007C42B8">
        <w:rPr>
          <w:rFonts w:ascii="Open Sans" w:hAnsi="Open Sans" w:cs="Open Sans"/>
        </w:rPr>
        <w:t> </w:t>
      </w:r>
      <w:r w:rsidR="00727674" w:rsidRPr="007C42B8">
        <w:rPr>
          <w:rFonts w:ascii="Open Sans" w:hAnsi="Open Sans" w:cs="Open Sans"/>
        </w:rPr>
        <w:t xml:space="preserve">» </w:t>
      </w:r>
      <w:r w:rsidR="00F6498E" w:rsidRPr="007C42B8">
        <w:rPr>
          <w:rFonts w:ascii="Open Sans" w:hAnsi="Open Sans" w:cs="Open Sans"/>
        </w:rPr>
        <w:t>du 7 août 2015 (</w:t>
      </w:r>
      <w:r w:rsidR="00727674" w:rsidRPr="00B67E60">
        <w:rPr>
          <w:rStyle w:val="Titre1Car"/>
          <w:rFonts w:ascii="Open Sans" w:hAnsi="Open Sans" w:cs="Open Sans"/>
          <w:color w:val="auto"/>
        </w:rPr>
        <w:t>N</w:t>
      </w:r>
      <w:r w:rsidR="00727674" w:rsidRPr="00B67E60">
        <w:rPr>
          <w:rFonts w:ascii="Open Sans" w:hAnsi="Open Sans" w:cs="Open Sans"/>
        </w:rPr>
        <w:t xml:space="preserve">ouvelle </w:t>
      </w:r>
      <w:r w:rsidR="00727674" w:rsidRPr="00B67E60">
        <w:rPr>
          <w:rStyle w:val="Titre1Car"/>
          <w:rFonts w:ascii="Open Sans" w:hAnsi="Open Sans" w:cs="Open Sans"/>
          <w:color w:val="auto"/>
        </w:rPr>
        <w:t>O</w:t>
      </w:r>
      <w:r w:rsidR="00727674" w:rsidRPr="00B67E60">
        <w:rPr>
          <w:rFonts w:ascii="Open Sans" w:hAnsi="Open Sans" w:cs="Open Sans"/>
        </w:rPr>
        <w:t xml:space="preserve">rganisation </w:t>
      </w:r>
      <w:r w:rsidR="00727674" w:rsidRPr="00B67E60">
        <w:rPr>
          <w:rStyle w:val="Titre1Car"/>
          <w:rFonts w:ascii="Open Sans" w:hAnsi="Open Sans" w:cs="Open Sans"/>
          <w:color w:val="auto"/>
        </w:rPr>
        <w:t>T</w:t>
      </w:r>
      <w:r w:rsidR="00727674" w:rsidRPr="00B67E60">
        <w:rPr>
          <w:rFonts w:ascii="Open Sans" w:hAnsi="Open Sans" w:cs="Open Sans"/>
        </w:rPr>
        <w:t xml:space="preserve">erritoriale de la </w:t>
      </w:r>
      <w:r w:rsidR="00727674" w:rsidRPr="00B67E60">
        <w:rPr>
          <w:rStyle w:val="Titre1Car"/>
          <w:rFonts w:ascii="Open Sans" w:hAnsi="Open Sans" w:cs="Open Sans"/>
          <w:color w:val="auto"/>
        </w:rPr>
        <w:t>R</w:t>
      </w:r>
      <w:r w:rsidR="00727674" w:rsidRPr="00B67E60">
        <w:rPr>
          <w:rFonts w:ascii="Open Sans" w:hAnsi="Open Sans" w:cs="Open Sans"/>
        </w:rPr>
        <w:t>épubliqu</w:t>
      </w:r>
      <w:r w:rsidR="00727674" w:rsidRPr="00B67E60">
        <w:rPr>
          <w:rStyle w:val="Titre1Car"/>
          <w:rFonts w:ascii="Open Sans" w:hAnsi="Open Sans" w:cs="Open Sans"/>
          <w:color w:val="auto"/>
        </w:rPr>
        <w:t>e</w:t>
      </w:r>
      <w:r w:rsidR="00727674" w:rsidRPr="00B67E60">
        <w:rPr>
          <w:rFonts w:ascii="Open Sans" w:hAnsi="Open Sans" w:cs="Open Sans"/>
        </w:rPr>
        <w:t>),</w:t>
      </w:r>
      <w:r w:rsidR="00727674" w:rsidRPr="007C42B8">
        <w:rPr>
          <w:rFonts w:ascii="Open Sans" w:hAnsi="Open Sans" w:cs="Open Sans"/>
        </w:rPr>
        <w:t xml:space="preserve"> </w:t>
      </w:r>
      <w:r w:rsidRPr="007C42B8">
        <w:rPr>
          <w:rFonts w:ascii="Open Sans" w:hAnsi="Open Sans" w:cs="Open Sans"/>
        </w:rPr>
        <w:t>voulue par le Président de la République, porté</w:t>
      </w:r>
      <w:r w:rsidR="00D71628" w:rsidRPr="007C42B8">
        <w:rPr>
          <w:rFonts w:ascii="Open Sans" w:hAnsi="Open Sans" w:cs="Open Sans"/>
        </w:rPr>
        <w:t xml:space="preserve">e par le Gouvernement et votée </w:t>
      </w:r>
      <w:r w:rsidRPr="007C42B8">
        <w:rPr>
          <w:rFonts w:ascii="Open Sans" w:hAnsi="Open Sans" w:cs="Open Sans"/>
        </w:rPr>
        <w:t xml:space="preserve">par les Députés et </w:t>
      </w:r>
      <w:r w:rsidR="00331901" w:rsidRPr="007C42B8">
        <w:rPr>
          <w:rFonts w:ascii="Open Sans" w:hAnsi="Open Sans" w:cs="Open Sans"/>
        </w:rPr>
        <w:t>Sénateurs</w:t>
      </w:r>
      <w:r w:rsidRPr="007C42B8">
        <w:rPr>
          <w:rFonts w:ascii="Open Sans" w:hAnsi="Open Sans" w:cs="Open Sans"/>
        </w:rPr>
        <w:t xml:space="preserve"> PS</w:t>
      </w:r>
      <w:r w:rsidR="00D71628" w:rsidRPr="007C42B8">
        <w:rPr>
          <w:rFonts w:ascii="Open Sans" w:hAnsi="Open Sans" w:cs="Open Sans"/>
        </w:rPr>
        <w:t xml:space="preserve">, dispose </w:t>
      </w:r>
      <w:r w:rsidR="00C960EB" w:rsidRPr="007C42B8">
        <w:rPr>
          <w:rFonts w:ascii="Open Sans" w:hAnsi="Open Sans" w:cs="Open Sans"/>
        </w:rPr>
        <w:t xml:space="preserve">donc </w:t>
      </w:r>
      <w:r w:rsidR="00D71628" w:rsidRPr="007C42B8">
        <w:rPr>
          <w:rFonts w:ascii="Open Sans" w:hAnsi="Open Sans" w:cs="Open Sans"/>
        </w:rPr>
        <w:t>que lorsque les C</w:t>
      </w:r>
      <w:r w:rsidR="00331901" w:rsidRPr="007C42B8">
        <w:rPr>
          <w:rFonts w:ascii="Open Sans" w:hAnsi="Open Sans" w:cs="Open Sans"/>
        </w:rPr>
        <w:t>ommunes ne voudront pas fusionner</w:t>
      </w:r>
      <w:r w:rsidR="00D71628" w:rsidRPr="007C42B8">
        <w:rPr>
          <w:rFonts w:ascii="Open Sans" w:hAnsi="Open Sans" w:cs="Open Sans"/>
        </w:rPr>
        <w:t>,</w:t>
      </w:r>
      <w:r w:rsidR="00331901" w:rsidRPr="007C42B8">
        <w:rPr>
          <w:rFonts w:ascii="Open Sans" w:hAnsi="Open Sans" w:cs="Open Sans"/>
        </w:rPr>
        <w:t xml:space="preserve"> le préfet aura le droit de «</w:t>
      </w:r>
      <w:r w:rsidR="000D7B5F" w:rsidRPr="007C42B8">
        <w:rPr>
          <w:rFonts w:ascii="Open Sans" w:hAnsi="Open Sans" w:cs="Open Sans"/>
        </w:rPr>
        <w:t> </w:t>
      </w:r>
      <w:r w:rsidR="00331901" w:rsidRPr="007C42B8">
        <w:rPr>
          <w:rFonts w:ascii="Open Sans" w:hAnsi="Open Sans" w:cs="Open Sans"/>
        </w:rPr>
        <w:t xml:space="preserve">Passer </w:t>
      </w:r>
      <w:r w:rsidR="00E141E1" w:rsidRPr="007C42B8">
        <w:rPr>
          <w:rFonts w:ascii="Open Sans" w:hAnsi="Open Sans" w:cs="Open Sans"/>
        </w:rPr>
        <w:t>o</w:t>
      </w:r>
      <w:r w:rsidR="00331901" w:rsidRPr="007C42B8">
        <w:rPr>
          <w:rFonts w:ascii="Open Sans" w:hAnsi="Open Sans" w:cs="Open Sans"/>
        </w:rPr>
        <w:t>utre</w:t>
      </w:r>
      <w:r w:rsidR="000D7B5F" w:rsidRPr="007C42B8">
        <w:rPr>
          <w:rFonts w:ascii="Open Sans" w:hAnsi="Open Sans" w:cs="Open Sans"/>
        </w:rPr>
        <w:t> </w:t>
      </w:r>
      <w:r w:rsidR="00331901" w:rsidRPr="007C42B8">
        <w:rPr>
          <w:rFonts w:ascii="Open Sans" w:hAnsi="Open Sans" w:cs="Open Sans"/>
        </w:rPr>
        <w:t>»</w:t>
      </w:r>
      <w:r w:rsidR="00C960EB" w:rsidRPr="007C42B8">
        <w:rPr>
          <w:rFonts w:ascii="Open Sans" w:hAnsi="Open Sans" w:cs="Open Sans"/>
        </w:rPr>
        <w:t>.</w:t>
      </w:r>
    </w:p>
    <w:p w:rsidR="000C5B45" w:rsidRPr="007C42B8" w:rsidRDefault="0051378E" w:rsidP="007C42B8">
      <w:pPr>
        <w:ind w:left="284" w:right="-569"/>
        <w:jc w:val="both"/>
        <w:rPr>
          <w:rFonts w:ascii="Open Sans" w:hAnsi="Open Sans" w:cs="Open Sans"/>
          <w:b/>
        </w:rPr>
      </w:pPr>
      <w:r w:rsidRPr="007C42B8">
        <w:rPr>
          <w:rFonts w:ascii="Open Sans" w:hAnsi="Open Sans" w:cs="Open Sans"/>
        </w:rPr>
        <w:t>Ainsi au moment où paraitra cet article, il est quasi</w:t>
      </w:r>
      <w:r w:rsidR="00E27B94" w:rsidRPr="007C42B8">
        <w:rPr>
          <w:rFonts w:ascii="Open Sans" w:hAnsi="Open Sans" w:cs="Open Sans"/>
        </w:rPr>
        <w:t xml:space="preserve">ment </w:t>
      </w:r>
      <w:r w:rsidRPr="007C42B8">
        <w:rPr>
          <w:rFonts w:ascii="Open Sans" w:hAnsi="Open Sans" w:cs="Open Sans"/>
        </w:rPr>
        <w:t xml:space="preserve">sûr </w:t>
      </w:r>
      <w:r w:rsidR="003900D3" w:rsidRPr="007C42B8">
        <w:rPr>
          <w:rFonts w:ascii="Open Sans" w:hAnsi="Open Sans" w:cs="Open Sans"/>
        </w:rPr>
        <w:t xml:space="preserve">que </w:t>
      </w:r>
      <w:r w:rsidR="00331901" w:rsidRPr="007C42B8">
        <w:rPr>
          <w:rFonts w:ascii="Open Sans" w:hAnsi="Open Sans" w:cs="Open Sans"/>
        </w:rPr>
        <w:t xml:space="preserve">le Préfet </w:t>
      </w:r>
      <w:r w:rsidR="003900D3" w:rsidRPr="007C42B8">
        <w:rPr>
          <w:rFonts w:ascii="Open Sans" w:hAnsi="Open Sans" w:cs="Open Sans"/>
        </w:rPr>
        <w:t>aura</w:t>
      </w:r>
      <w:r w:rsidR="00331901" w:rsidRPr="007C42B8">
        <w:rPr>
          <w:rFonts w:ascii="Open Sans" w:hAnsi="Open Sans" w:cs="Open Sans"/>
        </w:rPr>
        <w:t xml:space="preserve"> fai</w:t>
      </w:r>
      <w:r w:rsidR="00536D9D" w:rsidRPr="007C42B8">
        <w:rPr>
          <w:rFonts w:ascii="Open Sans" w:hAnsi="Open Sans" w:cs="Open Sans"/>
        </w:rPr>
        <w:t>t</w:t>
      </w:r>
      <w:r w:rsidR="00331901" w:rsidRPr="007C42B8">
        <w:rPr>
          <w:rFonts w:ascii="Open Sans" w:hAnsi="Open Sans" w:cs="Open Sans"/>
        </w:rPr>
        <w:t xml:space="preserve"> valider</w:t>
      </w:r>
      <w:r w:rsidR="0043553C" w:rsidRPr="007C42B8">
        <w:rPr>
          <w:rFonts w:ascii="Open Sans" w:hAnsi="Open Sans" w:cs="Open Sans"/>
        </w:rPr>
        <w:t>,</w:t>
      </w:r>
      <w:r w:rsidR="00331901" w:rsidRPr="007C42B8">
        <w:rPr>
          <w:rFonts w:ascii="Open Sans" w:hAnsi="Open Sans" w:cs="Open Sans"/>
        </w:rPr>
        <w:t xml:space="preserve"> pa</w:t>
      </w:r>
      <w:r w:rsidR="000D7B5F" w:rsidRPr="007C42B8">
        <w:rPr>
          <w:rFonts w:ascii="Open Sans" w:hAnsi="Open Sans" w:cs="Open Sans"/>
        </w:rPr>
        <w:t>r</w:t>
      </w:r>
      <w:r w:rsidR="00331901" w:rsidRPr="007C42B8">
        <w:rPr>
          <w:rFonts w:ascii="Open Sans" w:hAnsi="Open Sans" w:cs="Open Sans"/>
        </w:rPr>
        <w:t xml:space="preserve"> </w:t>
      </w:r>
      <w:r w:rsidR="00331901" w:rsidRPr="00865325">
        <w:rPr>
          <w:rFonts w:ascii="Open Sans" w:hAnsi="Open Sans" w:cs="Open Sans"/>
        </w:rPr>
        <w:t xml:space="preserve">les élus </w:t>
      </w:r>
      <w:r w:rsidR="009644F5" w:rsidRPr="00865325">
        <w:rPr>
          <w:rFonts w:ascii="Open Sans" w:hAnsi="Open Sans" w:cs="Open Sans"/>
        </w:rPr>
        <w:t>de</w:t>
      </w:r>
      <w:r w:rsidR="009644F5" w:rsidRPr="007C42B8">
        <w:rPr>
          <w:rFonts w:ascii="Open Sans" w:hAnsi="Open Sans" w:cs="Open Sans"/>
        </w:rPr>
        <w:t xml:space="preserve"> la CDCI</w:t>
      </w:r>
      <w:r w:rsidR="002E0925" w:rsidRPr="007C42B8">
        <w:rPr>
          <w:rFonts w:ascii="Open Sans" w:hAnsi="Open Sans" w:cs="Open Sans"/>
        </w:rPr>
        <w:t xml:space="preserve">, </w:t>
      </w:r>
      <w:r w:rsidR="006232B8" w:rsidRPr="007C42B8">
        <w:rPr>
          <w:rFonts w:ascii="Open Sans" w:hAnsi="Open Sans" w:cs="Open Sans"/>
        </w:rPr>
        <w:t xml:space="preserve">habileté suprême, </w:t>
      </w:r>
      <w:r w:rsidR="002E0925" w:rsidRPr="007C42B8">
        <w:rPr>
          <w:rFonts w:ascii="Open Sans" w:hAnsi="Open Sans" w:cs="Open Sans"/>
        </w:rPr>
        <w:t>son droit</w:t>
      </w:r>
      <w:r w:rsidR="00064790" w:rsidRPr="007C42B8">
        <w:rPr>
          <w:rFonts w:ascii="Open Sans" w:hAnsi="Open Sans" w:cs="Open Sans"/>
        </w:rPr>
        <w:t xml:space="preserve"> d’aller à l’encontre du résultat du vote </w:t>
      </w:r>
      <w:r w:rsidR="00C960EB" w:rsidRPr="007C42B8">
        <w:rPr>
          <w:rFonts w:ascii="Open Sans" w:hAnsi="Open Sans" w:cs="Open Sans"/>
        </w:rPr>
        <w:t xml:space="preserve">qu’il a </w:t>
      </w:r>
      <w:r w:rsidRPr="007C42B8">
        <w:rPr>
          <w:rFonts w:ascii="Open Sans" w:hAnsi="Open Sans" w:cs="Open Sans"/>
        </w:rPr>
        <w:t xml:space="preserve">pourtant </w:t>
      </w:r>
      <w:r w:rsidR="00C960EB" w:rsidRPr="007C42B8">
        <w:rPr>
          <w:rFonts w:ascii="Open Sans" w:hAnsi="Open Sans" w:cs="Open Sans"/>
        </w:rPr>
        <w:t>sollicité</w:t>
      </w:r>
      <w:r w:rsidR="003C4D87" w:rsidRPr="007C42B8">
        <w:rPr>
          <w:rFonts w:ascii="Open Sans" w:hAnsi="Open Sans" w:cs="Open Sans"/>
        </w:rPr>
        <w:t>.</w:t>
      </w:r>
      <w:r w:rsidR="00503F75" w:rsidRPr="007C42B8">
        <w:rPr>
          <w:rFonts w:ascii="Open Sans" w:hAnsi="Open Sans" w:cs="Open Sans"/>
        </w:rPr>
        <w:t xml:space="preserve"> </w:t>
      </w:r>
      <w:r w:rsidR="000C5B45" w:rsidRPr="007C42B8">
        <w:rPr>
          <w:rFonts w:ascii="Open Sans" w:hAnsi="Open Sans" w:cs="Open Sans"/>
        </w:rPr>
        <w:t>On notera</w:t>
      </w:r>
      <w:r w:rsidR="009644F5" w:rsidRPr="007C42B8">
        <w:rPr>
          <w:rFonts w:ascii="Open Sans" w:hAnsi="Open Sans" w:cs="Open Sans"/>
        </w:rPr>
        <w:t xml:space="preserve">, </w:t>
      </w:r>
      <w:r w:rsidR="000C5B45" w:rsidRPr="007C42B8">
        <w:rPr>
          <w:rFonts w:ascii="Open Sans" w:hAnsi="Open Sans" w:cs="Open Sans"/>
        </w:rPr>
        <w:t>parmi les arguments avancés pour justifier ces mariages forcés</w:t>
      </w:r>
      <w:r w:rsidR="009644F5" w:rsidRPr="007C42B8">
        <w:rPr>
          <w:rFonts w:ascii="Open Sans" w:hAnsi="Open Sans" w:cs="Open Sans"/>
        </w:rPr>
        <w:t xml:space="preserve"> (l</w:t>
      </w:r>
      <w:r w:rsidR="00D41B58" w:rsidRPr="007C42B8">
        <w:rPr>
          <w:rFonts w:ascii="Open Sans" w:hAnsi="Open Sans" w:cs="Open Sans"/>
        </w:rPr>
        <w:t>a Loi</w:t>
      </w:r>
      <w:r w:rsidR="009644F5" w:rsidRPr="007C42B8">
        <w:rPr>
          <w:rFonts w:ascii="Open Sans" w:hAnsi="Open Sans" w:cs="Open Sans"/>
        </w:rPr>
        <w:t xml:space="preserve"> stipule en effet qu</w:t>
      </w:r>
      <w:r w:rsidR="000D7B5F" w:rsidRPr="007C42B8">
        <w:rPr>
          <w:rFonts w:ascii="Open Sans" w:hAnsi="Open Sans" w:cs="Open Sans"/>
        </w:rPr>
        <w:t>’</w:t>
      </w:r>
      <w:r w:rsidR="00D41B58" w:rsidRPr="007C42B8">
        <w:rPr>
          <w:rFonts w:ascii="Open Sans" w:hAnsi="Open Sans" w:cs="Open Sans"/>
        </w:rPr>
        <w:t xml:space="preserve">il doit </w:t>
      </w:r>
      <w:r w:rsidR="009644F5" w:rsidRPr="007C42B8">
        <w:rPr>
          <w:rFonts w:ascii="Open Sans" w:hAnsi="Open Sans" w:cs="Open Sans"/>
        </w:rPr>
        <w:t>p</w:t>
      </w:r>
      <w:r w:rsidR="00D41B58" w:rsidRPr="007C42B8">
        <w:rPr>
          <w:rFonts w:ascii="Open Sans" w:hAnsi="Open Sans" w:cs="Open Sans"/>
        </w:rPr>
        <w:t>rendre un</w:t>
      </w:r>
      <w:r w:rsidR="009644F5" w:rsidRPr="007C42B8">
        <w:rPr>
          <w:rFonts w:ascii="Open Sans" w:hAnsi="Open Sans" w:cs="Open Sans"/>
        </w:rPr>
        <w:t>e</w:t>
      </w:r>
      <w:r w:rsidR="00D41B58" w:rsidRPr="007C42B8">
        <w:rPr>
          <w:rFonts w:ascii="Open Sans" w:hAnsi="Open Sans" w:cs="Open Sans"/>
        </w:rPr>
        <w:t xml:space="preserve"> </w:t>
      </w:r>
      <w:r w:rsidR="009644F5" w:rsidRPr="007C42B8">
        <w:rPr>
          <w:rFonts w:ascii="Open Sans" w:hAnsi="Open Sans" w:cs="Open Sans"/>
        </w:rPr>
        <w:t>«</w:t>
      </w:r>
      <w:r w:rsidR="000D7B5F" w:rsidRPr="007C42B8">
        <w:rPr>
          <w:rFonts w:ascii="Open Sans" w:hAnsi="Open Sans" w:cs="Open Sans"/>
        </w:rPr>
        <w:t> </w:t>
      </w:r>
      <w:r w:rsidR="009644F5" w:rsidRPr="007C42B8">
        <w:rPr>
          <w:rFonts w:ascii="Open Sans" w:hAnsi="Open Sans" w:cs="Open Sans"/>
        </w:rPr>
        <w:t>décision</w:t>
      </w:r>
      <w:r w:rsidR="00D41B58" w:rsidRPr="007C42B8">
        <w:rPr>
          <w:rFonts w:ascii="Open Sans" w:hAnsi="Open Sans" w:cs="Open Sans"/>
        </w:rPr>
        <w:t xml:space="preserve"> motivé</w:t>
      </w:r>
      <w:r w:rsidR="009644F5" w:rsidRPr="007C42B8">
        <w:rPr>
          <w:rFonts w:ascii="Open Sans" w:hAnsi="Open Sans" w:cs="Open Sans"/>
        </w:rPr>
        <w:t>e</w:t>
      </w:r>
      <w:r w:rsidR="000D7B5F" w:rsidRPr="007C42B8">
        <w:rPr>
          <w:rFonts w:ascii="Open Sans" w:hAnsi="Open Sans" w:cs="Open Sans"/>
        </w:rPr>
        <w:t> </w:t>
      </w:r>
      <w:r w:rsidR="009644F5" w:rsidRPr="007C42B8">
        <w:rPr>
          <w:rFonts w:ascii="Open Sans" w:hAnsi="Open Sans" w:cs="Open Sans"/>
        </w:rPr>
        <w:t>»</w:t>
      </w:r>
      <w:r w:rsidR="001624B8" w:rsidRPr="007C42B8">
        <w:rPr>
          <w:rFonts w:ascii="Open Sans" w:hAnsi="Open Sans" w:cs="Open Sans"/>
        </w:rPr>
        <w:t xml:space="preserve">) </w:t>
      </w:r>
      <w:r w:rsidR="000C5B45" w:rsidRPr="007C42B8">
        <w:rPr>
          <w:rFonts w:ascii="Open Sans" w:hAnsi="Open Sans" w:cs="Open Sans"/>
        </w:rPr>
        <w:t>que l’un «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était déjà inscrit au projet de SDCI de 2011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», que, pour un autre, «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aucun amendement n’a été proposé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» ou que dans deux autres cas les «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amendements proposés ont été rejetés par la CDCI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 xml:space="preserve">»… </w:t>
      </w:r>
      <w:r w:rsidR="009644F5" w:rsidRPr="007C42B8">
        <w:rPr>
          <w:rFonts w:ascii="Open Sans" w:hAnsi="Open Sans" w:cs="Open Sans"/>
        </w:rPr>
        <w:t>C</w:t>
      </w:r>
      <w:r w:rsidR="000C5B45" w:rsidRPr="007C42B8">
        <w:rPr>
          <w:rFonts w:ascii="Open Sans" w:hAnsi="Open Sans" w:cs="Open Sans"/>
        </w:rPr>
        <w:t>omme si un mauvais mariage pouvait s’améliorer avec le temps ou être préférable au célibat</w:t>
      </w:r>
      <w:r w:rsidR="009644F5" w:rsidRPr="007C42B8">
        <w:rPr>
          <w:rFonts w:ascii="Open Sans" w:hAnsi="Open Sans" w:cs="Open Sans"/>
        </w:rPr>
        <w:t xml:space="preserve"> et de toute manière devait être imposé par le tuteur</w:t>
      </w:r>
      <w:r w:rsidR="00A3018A" w:rsidRPr="007C42B8">
        <w:rPr>
          <w:rFonts w:ascii="Open Sans" w:hAnsi="Open Sans" w:cs="Open Sans"/>
        </w:rPr>
        <w:t> </w:t>
      </w:r>
      <w:r w:rsidR="0043553C" w:rsidRPr="007C42B8">
        <w:rPr>
          <w:rFonts w:ascii="Open Sans" w:hAnsi="Open Sans" w:cs="Open Sans"/>
        </w:rPr>
        <w:t>!</w:t>
      </w:r>
      <w:r w:rsidRPr="007C42B8">
        <w:rPr>
          <w:rFonts w:ascii="Open Sans" w:hAnsi="Open Sans" w:cs="Open Sans"/>
          <w:b/>
        </w:rPr>
        <w:t xml:space="preserve"> </w:t>
      </w:r>
      <w:r w:rsidR="000C5B45" w:rsidRPr="007C42B8">
        <w:rPr>
          <w:rFonts w:ascii="Open Sans" w:hAnsi="Open Sans" w:cs="Open Sans"/>
        </w:rPr>
        <w:t>Il est vrai que depuis le temps qu’on rabâche aux élus que, quoi qu’ils fassent ou proposent,</w:t>
      </w:r>
      <w:r w:rsidRPr="007C42B8">
        <w:rPr>
          <w:rFonts w:ascii="Open Sans" w:hAnsi="Open Sans" w:cs="Open Sans"/>
        </w:rPr>
        <w:t xml:space="preserve"> l’Etat</w:t>
      </w:r>
      <w:r w:rsidR="000C5B45" w:rsidRPr="007C42B8">
        <w:rPr>
          <w:rFonts w:ascii="Open Sans" w:hAnsi="Open Sans" w:cs="Open Sans"/>
        </w:rPr>
        <w:t xml:space="preserve"> imposera sa volonté, beaucoup ont fini par baisser les bras, d’autant que</w:t>
      </w:r>
      <w:r w:rsidR="001E0D55" w:rsidRPr="007C42B8">
        <w:rPr>
          <w:rFonts w:ascii="Open Sans" w:hAnsi="Open Sans" w:cs="Open Sans"/>
        </w:rPr>
        <w:t xml:space="preserve">, </w:t>
      </w:r>
      <w:r w:rsidR="000C5B45" w:rsidRPr="007C42B8">
        <w:rPr>
          <w:rFonts w:ascii="Open Sans" w:hAnsi="Open Sans" w:cs="Open Sans"/>
        </w:rPr>
        <w:t>pour être adopté</w:t>
      </w:r>
      <w:r w:rsidR="001E0D55" w:rsidRPr="007C42B8">
        <w:rPr>
          <w:rFonts w:ascii="Open Sans" w:hAnsi="Open Sans" w:cs="Open Sans"/>
        </w:rPr>
        <w:t xml:space="preserve">, </w:t>
      </w:r>
      <w:r w:rsidR="000C5B45" w:rsidRPr="007C42B8">
        <w:rPr>
          <w:rFonts w:ascii="Open Sans" w:hAnsi="Open Sans" w:cs="Open Sans"/>
        </w:rPr>
        <w:t>un amendement devait réunir 2/3 des voix…</w:t>
      </w:r>
      <w:r w:rsidR="009644F5" w:rsidRPr="007C42B8">
        <w:rPr>
          <w:rFonts w:ascii="Open Sans" w:hAnsi="Open Sans" w:cs="Open Sans"/>
        </w:rPr>
        <w:t xml:space="preserve"> </w:t>
      </w:r>
      <w:r w:rsidR="000C5B45" w:rsidRPr="007C42B8">
        <w:rPr>
          <w:rFonts w:ascii="Open Sans" w:hAnsi="Open Sans" w:cs="Open Sans"/>
        </w:rPr>
        <w:t>Autres arguments «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massue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», la cohérence géographique et économique</w:t>
      </w:r>
      <w:r w:rsidR="001E0D55" w:rsidRPr="007C42B8">
        <w:rPr>
          <w:rFonts w:ascii="Open Sans" w:hAnsi="Open Sans" w:cs="Open Sans"/>
        </w:rPr>
        <w:t>...</w:t>
      </w:r>
      <w:r w:rsidR="000C5B45" w:rsidRPr="007C42B8">
        <w:rPr>
          <w:rFonts w:ascii="Open Sans" w:hAnsi="Open Sans" w:cs="Open Sans"/>
        </w:rPr>
        <w:t xml:space="preserve"> alors qu’aucune étude sérieuse n’a été menée sur le périmètre</w:t>
      </w:r>
      <w:r w:rsidR="001E0D55" w:rsidRPr="007C42B8">
        <w:rPr>
          <w:rFonts w:ascii="Open Sans" w:hAnsi="Open Sans" w:cs="Open Sans"/>
        </w:rPr>
        <w:t xml:space="preserve"> </w:t>
      </w:r>
      <w:proofErr w:type="spellStart"/>
      <w:r w:rsidR="001E0D55" w:rsidRPr="007C42B8">
        <w:rPr>
          <w:rFonts w:ascii="Open Sans" w:hAnsi="Open Sans" w:cs="Open Sans"/>
        </w:rPr>
        <w:t>Commingeois</w:t>
      </w:r>
      <w:proofErr w:type="spellEnd"/>
      <w:r w:rsidR="000C5B45" w:rsidRPr="007C42B8">
        <w:rPr>
          <w:rFonts w:ascii="Open Sans" w:hAnsi="Open Sans" w:cs="Open Sans"/>
        </w:rPr>
        <w:t xml:space="preserve"> avant le 18 mai 2016, date à laquelle l’</w:t>
      </w:r>
      <w:r w:rsidR="001624B8" w:rsidRPr="007C42B8">
        <w:rPr>
          <w:rFonts w:ascii="Open Sans" w:hAnsi="Open Sans" w:cs="Open Sans"/>
        </w:rPr>
        <w:t>A</w:t>
      </w:r>
      <w:r w:rsidR="000C5B45" w:rsidRPr="007C42B8">
        <w:rPr>
          <w:rFonts w:ascii="Open Sans" w:hAnsi="Open Sans" w:cs="Open Sans"/>
        </w:rPr>
        <w:t xml:space="preserve">gence </w:t>
      </w:r>
      <w:r w:rsidR="001624B8" w:rsidRPr="007C42B8">
        <w:rPr>
          <w:rFonts w:ascii="Open Sans" w:hAnsi="Open Sans" w:cs="Open Sans"/>
        </w:rPr>
        <w:t>T</w:t>
      </w:r>
      <w:r w:rsidR="000C5B45" w:rsidRPr="007C42B8">
        <w:rPr>
          <w:rFonts w:ascii="Open Sans" w:hAnsi="Open Sans" w:cs="Open Sans"/>
        </w:rPr>
        <w:t>echnique</w:t>
      </w:r>
      <w:r w:rsidR="000D7B5F" w:rsidRPr="007C42B8">
        <w:rPr>
          <w:rFonts w:ascii="Open Sans" w:hAnsi="Open Sans" w:cs="Open Sans"/>
        </w:rPr>
        <w:t> </w:t>
      </w:r>
      <w:r w:rsidR="001624B8" w:rsidRPr="007C42B8">
        <w:rPr>
          <w:rFonts w:ascii="Open Sans" w:hAnsi="Open Sans" w:cs="Open Sans"/>
        </w:rPr>
        <w:t>D</w:t>
      </w:r>
      <w:r w:rsidR="000C5B45" w:rsidRPr="007C42B8">
        <w:rPr>
          <w:rFonts w:ascii="Open Sans" w:hAnsi="Open Sans" w:cs="Open Sans"/>
        </w:rPr>
        <w:t>épartementale</w:t>
      </w:r>
      <w:r w:rsidR="001624B8" w:rsidRPr="007C42B8">
        <w:rPr>
          <w:rFonts w:ascii="Open Sans" w:hAnsi="Open Sans" w:cs="Open Sans"/>
        </w:rPr>
        <w:t xml:space="preserve">TD31) </w:t>
      </w:r>
      <w:r w:rsidR="00BD19D9" w:rsidRPr="007C42B8">
        <w:rPr>
          <w:rFonts w:ascii="Open Sans" w:hAnsi="Open Sans" w:cs="Open Sans"/>
        </w:rPr>
        <w:t>a présenté un premier état sur le sujet.</w:t>
      </w:r>
      <w:r w:rsidR="000C5B45" w:rsidRPr="007C42B8">
        <w:rPr>
          <w:rFonts w:ascii="Open Sans" w:hAnsi="Open Sans" w:cs="Open Sans"/>
        </w:rPr>
        <w:t xml:space="preserve"> </w:t>
      </w:r>
    </w:p>
    <w:p w:rsidR="007C42B8" w:rsidRDefault="007C42B8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</w:p>
    <w:p w:rsidR="000B3D0C" w:rsidRPr="007C42B8" w:rsidRDefault="000B3D0C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  <w:r w:rsidRPr="007C42B8">
        <w:rPr>
          <w:rFonts w:ascii="Open Sans" w:hAnsi="Open Sans" w:cs="Open Sans"/>
          <w:b/>
          <w:sz w:val="28"/>
          <w:szCs w:val="28"/>
        </w:rPr>
        <w:t>Mutualiser la dette : c’est faire payer par tous les errements de quelques-uns.</w:t>
      </w:r>
    </w:p>
    <w:p w:rsidR="000C5B45" w:rsidRPr="007C42B8" w:rsidRDefault="000B3D0C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>L</w:t>
      </w:r>
      <w:r w:rsidR="000C5B45" w:rsidRPr="007C42B8">
        <w:rPr>
          <w:rFonts w:ascii="Open Sans" w:hAnsi="Open Sans" w:cs="Open Sans"/>
        </w:rPr>
        <w:t xml:space="preserve">es élus des 5 communautés du Comminges n’en finissent pas </w:t>
      </w:r>
      <w:r w:rsidR="001E0D55" w:rsidRPr="007C42B8">
        <w:rPr>
          <w:rFonts w:ascii="Open Sans" w:hAnsi="Open Sans" w:cs="Open Sans"/>
        </w:rPr>
        <w:t>de décou</w:t>
      </w:r>
      <w:r w:rsidRPr="007C42B8">
        <w:rPr>
          <w:rFonts w:ascii="Open Sans" w:hAnsi="Open Sans" w:cs="Open Sans"/>
        </w:rPr>
        <w:t xml:space="preserve">vrir </w:t>
      </w:r>
      <w:r w:rsidR="00E27B94" w:rsidRPr="007C42B8">
        <w:rPr>
          <w:rFonts w:ascii="Open Sans" w:hAnsi="Open Sans" w:cs="Open Sans"/>
        </w:rPr>
        <w:t xml:space="preserve">au cours des réunions qui maintenant s’enchaînent toutes les différences qui seraient censées les réunir </w:t>
      </w:r>
      <w:r w:rsidRPr="007C42B8">
        <w:rPr>
          <w:rFonts w:ascii="Open Sans" w:hAnsi="Open Sans" w:cs="Open Sans"/>
        </w:rPr>
        <w:t>(si l’on ose dire</w:t>
      </w:r>
      <w:r w:rsidR="00E27B94" w:rsidRPr="007C42B8">
        <w:rPr>
          <w:rFonts w:ascii="Open Sans" w:hAnsi="Open Sans" w:cs="Open Sans"/>
        </w:rPr>
        <w:t>,</w:t>
      </w:r>
      <w:r w:rsidRPr="007C42B8">
        <w:rPr>
          <w:rFonts w:ascii="Open Sans" w:hAnsi="Open Sans" w:cs="Open Sans"/>
        </w:rPr>
        <w:t xml:space="preserve"> à tout prix)</w:t>
      </w:r>
      <w:r w:rsidR="00E27B94" w:rsidRPr="007C42B8">
        <w:rPr>
          <w:rFonts w:ascii="Open Sans" w:hAnsi="Open Sans" w:cs="Open Sans"/>
        </w:rPr>
        <w:t> : compétences, fiscalités, endettement…</w:t>
      </w:r>
      <w:r w:rsidR="000C5B45" w:rsidRPr="007C42B8">
        <w:rPr>
          <w:rFonts w:ascii="Open Sans" w:hAnsi="Open Sans" w:cs="Open Sans"/>
        </w:rPr>
        <w:t xml:space="preserve"> </w:t>
      </w:r>
    </w:p>
    <w:p w:rsidR="00C82540" w:rsidRPr="007C42B8" w:rsidRDefault="00C82540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>La dette par habitant au 31/12/2015 révélée</w:t>
      </w:r>
      <w:r w:rsidR="00E27B94" w:rsidRPr="007C42B8">
        <w:rPr>
          <w:rFonts w:ascii="Open Sans" w:hAnsi="Open Sans" w:cs="Open Sans"/>
        </w:rPr>
        <w:t xml:space="preserve"> par exemple</w:t>
      </w:r>
      <w:r w:rsidRPr="007C42B8">
        <w:rPr>
          <w:rFonts w:ascii="Open Sans" w:hAnsi="Open Sans" w:cs="Open Sans"/>
        </w:rPr>
        <w:t xml:space="preserve"> aux élus le 8 juillet 2016 lors d’un premier état des lieux</w:t>
      </w:r>
      <w:r w:rsidR="000B3D0C" w:rsidRPr="007C42B8">
        <w:rPr>
          <w:rFonts w:ascii="Open Sans" w:hAnsi="Open Sans" w:cs="Open Sans"/>
        </w:rPr>
        <w:t>, est de</w:t>
      </w:r>
      <w:r w:rsidR="00A3018A" w:rsidRPr="007C42B8">
        <w:rPr>
          <w:rFonts w:ascii="Open Sans" w:hAnsi="Open Sans" w:cs="Open Sans"/>
        </w:rPr>
        <w:t> :</w:t>
      </w:r>
    </w:p>
    <w:p w:rsidR="001C0B4A" w:rsidRPr="007C42B8" w:rsidRDefault="00B67E60" w:rsidP="007C42B8">
      <w:pPr>
        <w:ind w:left="284" w:right="-569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- </w:t>
      </w:r>
      <w:r w:rsidR="00C82540" w:rsidRPr="007C42B8">
        <w:rPr>
          <w:rFonts w:ascii="Open Sans" w:hAnsi="Open Sans" w:cs="Open Sans"/>
          <w:b/>
        </w:rPr>
        <w:t xml:space="preserve">Communauté de communes du Boulonnais : </w:t>
      </w:r>
      <w:r w:rsidR="00E27B94" w:rsidRPr="007C42B8">
        <w:rPr>
          <w:rFonts w:ascii="Open Sans" w:hAnsi="Open Sans" w:cs="Open Sans"/>
          <w:b/>
        </w:rPr>
        <w:t>dette</w:t>
      </w:r>
      <w:r w:rsidR="000B3D0C" w:rsidRPr="007C42B8">
        <w:rPr>
          <w:rFonts w:ascii="Open Sans" w:hAnsi="Open Sans" w:cs="Open Sans"/>
          <w:b/>
        </w:rPr>
        <w:t xml:space="preserve"> </w:t>
      </w:r>
      <w:r w:rsidR="00C82540" w:rsidRPr="007C42B8">
        <w:rPr>
          <w:rFonts w:ascii="Open Sans" w:hAnsi="Open Sans" w:cs="Open Sans"/>
          <w:b/>
        </w:rPr>
        <w:t>51</w:t>
      </w:r>
      <w:r w:rsidR="00A3018A" w:rsidRPr="007C42B8">
        <w:rPr>
          <w:rFonts w:ascii="Open Sans" w:hAnsi="Open Sans" w:cs="Open Sans"/>
          <w:b/>
        </w:rPr>
        <w:t> </w:t>
      </w:r>
      <w:r>
        <w:rPr>
          <w:rFonts w:ascii="Open Sans" w:hAnsi="Open Sans" w:cs="Open Sans"/>
          <w:b/>
        </w:rPr>
        <w:t>€ par habitant,</w:t>
      </w:r>
    </w:p>
    <w:p w:rsidR="00C82540" w:rsidRPr="007C42B8" w:rsidRDefault="00B67E60" w:rsidP="007C42B8">
      <w:pPr>
        <w:ind w:left="284" w:right="-569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- </w:t>
      </w:r>
      <w:r w:rsidR="000B3D0C" w:rsidRPr="007C42B8">
        <w:rPr>
          <w:rFonts w:ascii="Open Sans" w:hAnsi="Open Sans" w:cs="Open Sans"/>
          <w:b/>
        </w:rPr>
        <w:t>Communauté de communes des T</w:t>
      </w:r>
      <w:r w:rsidR="00C82540" w:rsidRPr="007C42B8">
        <w:rPr>
          <w:rFonts w:ascii="Open Sans" w:hAnsi="Open Sans" w:cs="Open Sans"/>
          <w:b/>
        </w:rPr>
        <w:t>erres d’A</w:t>
      </w:r>
      <w:r w:rsidR="00865325">
        <w:rPr>
          <w:rFonts w:ascii="Open Sans" w:hAnsi="Open Sans" w:cs="Open Sans"/>
          <w:b/>
        </w:rPr>
        <w:t>urignac</w:t>
      </w:r>
      <w:r w:rsidR="00C82540" w:rsidRPr="007C42B8">
        <w:rPr>
          <w:rFonts w:ascii="Open Sans" w:hAnsi="Open Sans" w:cs="Open Sans"/>
          <w:b/>
        </w:rPr>
        <w:t xml:space="preserve"> : </w:t>
      </w:r>
      <w:r w:rsidR="000B3D0C" w:rsidRPr="007C42B8">
        <w:rPr>
          <w:rFonts w:ascii="Open Sans" w:hAnsi="Open Sans" w:cs="Open Sans"/>
          <w:b/>
        </w:rPr>
        <w:t xml:space="preserve">dette de </w:t>
      </w:r>
      <w:r w:rsidR="00C82540" w:rsidRPr="007C42B8">
        <w:rPr>
          <w:rFonts w:ascii="Open Sans" w:hAnsi="Open Sans" w:cs="Open Sans"/>
          <w:b/>
        </w:rPr>
        <w:t>948</w:t>
      </w:r>
      <w:r w:rsidR="00A3018A" w:rsidRPr="007C42B8">
        <w:rPr>
          <w:rFonts w:ascii="Open Sans" w:hAnsi="Open Sans" w:cs="Open Sans"/>
          <w:b/>
        </w:rPr>
        <w:t> </w:t>
      </w:r>
      <w:r w:rsidR="00C82540" w:rsidRPr="007C42B8">
        <w:rPr>
          <w:rFonts w:ascii="Open Sans" w:hAnsi="Open Sans" w:cs="Open Sans"/>
          <w:b/>
        </w:rPr>
        <w:t>€ par habitant</w:t>
      </w:r>
      <w:r>
        <w:rPr>
          <w:rFonts w:ascii="Open Sans" w:hAnsi="Open Sans" w:cs="Open Sans"/>
          <w:b/>
        </w:rPr>
        <w:t>.</w:t>
      </w:r>
    </w:p>
    <w:p w:rsidR="00C0043C" w:rsidRPr="007C42B8" w:rsidRDefault="000B3D0C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>On imagine la joie des maires</w:t>
      </w:r>
      <w:r w:rsidR="000C5B45" w:rsidRPr="007C42B8">
        <w:rPr>
          <w:rFonts w:ascii="Open Sans" w:hAnsi="Open Sans" w:cs="Open Sans"/>
        </w:rPr>
        <w:t xml:space="preserve"> qui</w:t>
      </w:r>
      <w:r w:rsidR="007D6B09" w:rsidRPr="007C42B8">
        <w:rPr>
          <w:rFonts w:ascii="Open Sans" w:hAnsi="Open Sans" w:cs="Open Sans"/>
        </w:rPr>
        <w:t xml:space="preserve"> vont devoir </w:t>
      </w:r>
      <w:r w:rsidR="000C5B45" w:rsidRPr="007C42B8">
        <w:rPr>
          <w:rFonts w:ascii="Open Sans" w:hAnsi="Open Sans" w:cs="Open Sans"/>
        </w:rPr>
        <w:t xml:space="preserve">expliquer à leurs concitoyens qu’ils </w:t>
      </w:r>
      <w:r w:rsidR="009644F5" w:rsidRPr="007C42B8">
        <w:rPr>
          <w:rFonts w:ascii="Open Sans" w:hAnsi="Open Sans" w:cs="Open Sans"/>
        </w:rPr>
        <w:t>vont</w:t>
      </w:r>
      <w:r w:rsidR="000C5B45" w:rsidRPr="007C42B8">
        <w:rPr>
          <w:rFonts w:ascii="Open Sans" w:hAnsi="Open Sans" w:cs="Open Sans"/>
        </w:rPr>
        <w:t xml:space="preserve"> payer </w:t>
      </w:r>
      <w:r w:rsidR="00C82540" w:rsidRPr="007C42B8">
        <w:rPr>
          <w:rFonts w:ascii="Open Sans" w:hAnsi="Open Sans" w:cs="Open Sans"/>
        </w:rPr>
        <w:t xml:space="preserve">pendant des lustres </w:t>
      </w:r>
      <w:r w:rsidR="000C5B45" w:rsidRPr="007C42B8">
        <w:rPr>
          <w:rFonts w:ascii="Open Sans" w:hAnsi="Open Sans" w:cs="Open Sans"/>
        </w:rPr>
        <w:t>les errements des dirigeants de l’ancien canton d’AURIGNAC</w:t>
      </w:r>
      <w:r w:rsidR="008834C0" w:rsidRPr="007C42B8">
        <w:rPr>
          <w:rFonts w:ascii="Open Sans" w:hAnsi="Open Sans" w:cs="Open Sans"/>
        </w:rPr>
        <w:t xml:space="preserve">. </w:t>
      </w:r>
      <w:r w:rsidR="000C5B45" w:rsidRPr="007C42B8">
        <w:rPr>
          <w:rFonts w:ascii="Open Sans" w:hAnsi="Open Sans" w:cs="Open Sans"/>
        </w:rPr>
        <w:t>Enfin</w:t>
      </w:r>
      <w:r w:rsidR="00E17740" w:rsidRPr="007C42B8">
        <w:rPr>
          <w:rFonts w:ascii="Open Sans" w:hAnsi="Open Sans" w:cs="Open Sans"/>
        </w:rPr>
        <w:t>,</w:t>
      </w:r>
      <w:r w:rsidR="000C5B45" w:rsidRPr="007C42B8">
        <w:rPr>
          <w:rFonts w:ascii="Open Sans" w:hAnsi="Open Sans" w:cs="Open Sans"/>
        </w:rPr>
        <w:t xml:space="preserve"> on notera que dans sa présentation de la réunion de mardi, le Préfet «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oublie</w:t>
      </w:r>
      <w:r w:rsidR="000D7B5F" w:rsidRPr="007C42B8">
        <w:rPr>
          <w:rFonts w:ascii="Open Sans" w:hAnsi="Open Sans" w:cs="Open Sans"/>
        </w:rPr>
        <w:t> </w:t>
      </w:r>
      <w:r w:rsidR="000C5B45" w:rsidRPr="007C42B8">
        <w:rPr>
          <w:rFonts w:ascii="Open Sans" w:hAnsi="Open Sans" w:cs="Open Sans"/>
        </w:rPr>
        <w:t>» de mentionner que parmi les 5 comm</w:t>
      </w:r>
      <w:r w:rsidR="000454CB" w:rsidRPr="007C42B8">
        <w:rPr>
          <w:rFonts w:ascii="Open Sans" w:hAnsi="Open Sans" w:cs="Open Sans"/>
        </w:rPr>
        <w:t>unautés de communes</w:t>
      </w:r>
      <w:r w:rsidR="000C5B45" w:rsidRPr="007C42B8">
        <w:rPr>
          <w:rFonts w:ascii="Open Sans" w:hAnsi="Open Sans" w:cs="Open Sans"/>
        </w:rPr>
        <w:t xml:space="preserve">, </w:t>
      </w:r>
      <w:r w:rsidR="00F774E5" w:rsidRPr="007C42B8">
        <w:rPr>
          <w:rFonts w:ascii="Open Sans" w:hAnsi="Open Sans" w:cs="Open Sans"/>
        </w:rPr>
        <w:t>n</w:t>
      </w:r>
      <w:r w:rsidR="001E0D55" w:rsidRPr="007C42B8">
        <w:rPr>
          <w:rFonts w:ascii="Open Sans" w:hAnsi="Open Sans" w:cs="Open Sans"/>
        </w:rPr>
        <w:t>on pas 4 comme il l’indique</w:t>
      </w:r>
      <w:r w:rsidR="005203D5" w:rsidRPr="007C42B8">
        <w:rPr>
          <w:rFonts w:ascii="Open Sans" w:hAnsi="Open Sans" w:cs="Open Sans"/>
        </w:rPr>
        <w:t xml:space="preserve">, </w:t>
      </w:r>
      <w:r w:rsidR="001E0D55" w:rsidRPr="007C42B8">
        <w:rPr>
          <w:rFonts w:ascii="Open Sans" w:hAnsi="Open Sans" w:cs="Open Sans"/>
        </w:rPr>
        <w:t>mais 3 seulement étaient tenus de fusionner</w:t>
      </w:r>
      <w:r w:rsidR="000454CB" w:rsidRPr="007C42B8">
        <w:rPr>
          <w:rFonts w:ascii="Open Sans" w:hAnsi="Open Sans" w:cs="Open Sans"/>
        </w:rPr>
        <w:t>. C</w:t>
      </w:r>
      <w:r w:rsidR="000C5B45" w:rsidRPr="007C42B8">
        <w:rPr>
          <w:rFonts w:ascii="Open Sans" w:hAnsi="Open Sans" w:cs="Open Sans"/>
        </w:rPr>
        <w:t>elle du Boulonnais pouvait rester seule en ra</w:t>
      </w:r>
      <w:r w:rsidR="000454CB" w:rsidRPr="007C42B8">
        <w:rPr>
          <w:rFonts w:ascii="Open Sans" w:hAnsi="Open Sans" w:cs="Open Sans"/>
        </w:rPr>
        <w:t>ison de sa densité de population.</w:t>
      </w:r>
      <w:r w:rsidR="00E27B94" w:rsidRPr="007C42B8">
        <w:rPr>
          <w:rFonts w:ascii="Open Sans" w:hAnsi="Open Sans" w:cs="Open Sans"/>
        </w:rPr>
        <w:t xml:space="preserve"> Mais il est vrai qu’</w:t>
      </w:r>
      <w:r w:rsidR="000454CB" w:rsidRPr="007C42B8">
        <w:rPr>
          <w:rFonts w:ascii="Open Sans" w:hAnsi="Open Sans" w:cs="Open Sans"/>
        </w:rPr>
        <w:t>elle dispose</w:t>
      </w:r>
      <w:r w:rsidR="007D6B09" w:rsidRPr="007C42B8">
        <w:rPr>
          <w:rFonts w:ascii="Open Sans" w:hAnsi="Open Sans" w:cs="Open Sans"/>
        </w:rPr>
        <w:t xml:space="preserve"> d’un niveau d’épargne très satisfaisant</w:t>
      </w:r>
      <w:r w:rsidR="008817DE" w:rsidRPr="007C42B8">
        <w:rPr>
          <w:rFonts w:ascii="Open Sans" w:hAnsi="Open Sans" w:cs="Open Sans"/>
        </w:rPr>
        <w:t xml:space="preserve"> particulièrement appréciable.</w:t>
      </w:r>
      <w:r w:rsidR="008834C0" w:rsidRPr="007C42B8">
        <w:rPr>
          <w:rFonts w:ascii="Open Sans" w:hAnsi="Open Sans" w:cs="Open Sans"/>
        </w:rPr>
        <w:t xml:space="preserve"> </w:t>
      </w:r>
      <w:r w:rsidR="002E0925" w:rsidRPr="007C42B8">
        <w:rPr>
          <w:rFonts w:ascii="Open Sans" w:hAnsi="Open Sans" w:cs="Open Sans"/>
        </w:rPr>
        <w:t xml:space="preserve">Dans un pays qui depuis les lois de décentralisation de 1982 </w:t>
      </w:r>
      <w:proofErr w:type="gramStart"/>
      <w:r w:rsidR="002E0925" w:rsidRPr="007C42B8">
        <w:rPr>
          <w:rFonts w:ascii="Open Sans" w:hAnsi="Open Sans" w:cs="Open Sans"/>
        </w:rPr>
        <w:t>a</w:t>
      </w:r>
      <w:proofErr w:type="gramEnd"/>
      <w:r w:rsidR="002E0925" w:rsidRPr="007C42B8">
        <w:rPr>
          <w:rFonts w:ascii="Open Sans" w:hAnsi="Open Sans" w:cs="Open Sans"/>
        </w:rPr>
        <w:t xml:space="preserve"> </w:t>
      </w:r>
      <w:r w:rsidR="006232B8" w:rsidRPr="007C42B8">
        <w:rPr>
          <w:rFonts w:ascii="Open Sans" w:hAnsi="Open Sans" w:cs="Open Sans"/>
        </w:rPr>
        <w:t>toujours</w:t>
      </w:r>
      <w:r w:rsidR="002E0925" w:rsidRPr="007C42B8">
        <w:rPr>
          <w:rFonts w:ascii="Open Sans" w:hAnsi="Open Sans" w:cs="Open Sans"/>
        </w:rPr>
        <w:t xml:space="preserve"> eu la volonté de re</w:t>
      </w:r>
      <w:r w:rsidR="00D71628" w:rsidRPr="007C42B8">
        <w:rPr>
          <w:rFonts w:ascii="Open Sans" w:hAnsi="Open Sans" w:cs="Open Sans"/>
        </w:rPr>
        <w:t>specter les libertés communales</w:t>
      </w:r>
      <w:r w:rsidR="002E0925" w:rsidRPr="007C42B8">
        <w:rPr>
          <w:rFonts w:ascii="Open Sans" w:hAnsi="Open Sans" w:cs="Open Sans"/>
        </w:rPr>
        <w:t xml:space="preserve">, </w:t>
      </w:r>
      <w:r w:rsidR="00064790" w:rsidRPr="007C42B8">
        <w:rPr>
          <w:rFonts w:ascii="Open Sans" w:hAnsi="Open Sans" w:cs="Open Sans"/>
        </w:rPr>
        <w:t xml:space="preserve">voilà </w:t>
      </w:r>
      <w:r w:rsidR="005203D5" w:rsidRPr="007C42B8">
        <w:rPr>
          <w:rFonts w:ascii="Open Sans" w:hAnsi="Open Sans" w:cs="Open Sans"/>
        </w:rPr>
        <w:t xml:space="preserve">donc </w:t>
      </w:r>
      <w:r w:rsidR="00064790" w:rsidRPr="007C42B8">
        <w:rPr>
          <w:rFonts w:ascii="Open Sans" w:hAnsi="Open Sans" w:cs="Open Sans"/>
        </w:rPr>
        <w:t xml:space="preserve">qu’on </w:t>
      </w:r>
      <w:r w:rsidR="000708E6" w:rsidRPr="007C42B8">
        <w:rPr>
          <w:rFonts w:ascii="Open Sans" w:hAnsi="Open Sans" w:cs="Open Sans"/>
        </w:rPr>
        <w:t xml:space="preserve">institue </w:t>
      </w:r>
      <w:r w:rsidR="00EC1544" w:rsidRPr="007C42B8">
        <w:rPr>
          <w:rFonts w:ascii="Open Sans" w:hAnsi="Open Sans" w:cs="Open Sans"/>
        </w:rPr>
        <w:t>le passage en force</w:t>
      </w:r>
      <w:r w:rsidR="00064790" w:rsidRPr="007C42B8">
        <w:rPr>
          <w:rFonts w:ascii="Open Sans" w:hAnsi="Open Sans" w:cs="Open Sans"/>
        </w:rPr>
        <w:t>, qu’on piétine</w:t>
      </w:r>
      <w:r w:rsidR="007D6B09" w:rsidRPr="007C42B8">
        <w:rPr>
          <w:rFonts w:ascii="Open Sans" w:hAnsi="Open Sans" w:cs="Open Sans"/>
        </w:rPr>
        <w:t xml:space="preserve"> allègrement </w:t>
      </w:r>
      <w:r w:rsidR="00064790" w:rsidRPr="007C42B8">
        <w:rPr>
          <w:rFonts w:ascii="Open Sans" w:hAnsi="Open Sans" w:cs="Open Sans"/>
        </w:rPr>
        <w:t>l’</w:t>
      </w:r>
      <w:r w:rsidR="001456DD" w:rsidRPr="007C42B8">
        <w:rPr>
          <w:rFonts w:ascii="Open Sans" w:hAnsi="Open Sans" w:cs="Open Sans"/>
        </w:rPr>
        <w:t>article</w:t>
      </w:r>
      <w:r w:rsidR="000D7B5F" w:rsidRPr="007C42B8">
        <w:rPr>
          <w:rFonts w:ascii="Open Sans" w:hAnsi="Open Sans" w:cs="Open Sans"/>
        </w:rPr>
        <w:t> </w:t>
      </w:r>
      <w:r w:rsidR="001456DD" w:rsidRPr="007C42B8">
        <w:rPr>
          <w:rFonts w:ascii="Open Sans" w:hAnsi="Open Sans" w:cs="Open Sans"/>
        </w:rPr>
        <w:t>72 de la C</w:t>
      </w:r>
      <w:r w:rsidR="00064790" w:rsidRPr="007C42B8">
        <w:rPr>
          <w:rFonts w:ascii="Open Sans" w:hAnsi="Open Sans" w:cs="Open Sans"/>
        </w:rPr>
        <w:t>onstitution</w:t>
      </w:r>
      <w:r w:rsidR="001456DD" w:rsidRPr="007C42B8">
        <w:rPr>
          <w:rFonts w:ascii="Open Sans" w:hAnsi="Open Sans" w:cs="Open Sans"/>
        </w:rPr>
        <w:t xml:space="preserve"> qui pose le principe de la libre administration des collectivités territoriales</w:t>
      </w:r>
      <w:r w:rsidR="006232B8" w:rsidRPr="007C42B8">
        <w:rPr>
          <w:rFonts w:ascii="Open Sans" w:hAnsi="Open Sans" w:cs="Open Sans"/>
        </w:rPr>
        <w:t xml:space="preserve">. </w:t>
      </w:r>
      <w:r w:rsidR="009E2482" w:rsidRPr="007C42B8">
        <w:rPr>
          <w:rFonts w:ascii="Open Sans" w:hAnsi="Open Sans" w:cs="Open Sans"/>
        </w:rPr>
        <w:t>J</w:t>
      </w:r>
      <w:r w:rsidR="000708E6" w:rsidRPr="007C42B8">
        <w:rPr>
          <w:rFonts w:ascii="Open Sans" w:hAnsi="Open Sans" w:cs="Open Sans"/>
        </w:rPr>
        <w:t xml:space="preserve">amais les </w:t>
      </w:r>
      <w:r w:rsidR="00D71628" w:rsidRPr="007C42B8">
        <w:rPr>
          <w:rFonts w:ascii="Open Sans" w:hAnsi="Open Sans" w:cs="Open Sans"/>
        </w:rPr>
        <w:t>C</w:t>
      </w:r>
      <w:r w:rsidR="000708E6" w:rsidRPr="007C42B8">
        <w:rPr>
          <w:rFonts w:ascii="Open Sans" w:hAnsi="Open Sans" w:cs="Open Sans"/>
        </w:rPr>
        <w:t xml:space="preserve">ommunes </w:t>
      </w:r>
      <w:r w:rsidR="00D71628" w:rsidRPr="007C42B8">
        <w:rPr>
          <w:rFonts w:ascii="Open Sans" w:hAnsi="Open Sans" w:cs="Open Sans"/>
        </w:rPr>
        <w:t>n’</w:t>
      </w:r>
      <w:r w:rsidR="00E92515" w:rsidRPr="007C42B8">
        <w:rPr>
          <w:rFonts w:ascii="Open Sans" w:hAnsi="Open Sans" w:cs="Open Sans"/>
        </w:rPr>
        <w:t>aur</w:t>
      </w:r>
      <w:r w:rsidR="000708E6" w:rsidRPr="007C42B8">
        <w:rPr>
          <w:rFonts w:ascii="Open Sans" w:hAnsi="Open Sans" w:cs="Open Sans"/>
        </w:rPr>
        <w:t>ont été</w:t>
      </w:r>
      <w:r w:rsidR="00E92515" w:rsidRPr="007C42B8">
        <w:rPr>
          <w:rFonts w:ascii="Open Sans" w:hAnsi="Open Sans" w:cs="Open Sans"/>
        </w:rPr>
        <w:t xml:space="preserve"> à ce point </w:t>
      </w:r>
      <w:r w:rsidR="000708E6" w:rsidRPr="007C42B8">
        <w:rPr>
          <w:rFonts w:ascii="Open Sans" w:hAnsi="Open Sans" w:cs="Open Sans"/>
        </w:rPr>
        <w:t xml:space="preserve">bafouées et on comprend </w:t>
      </w:r>
      <w:r w:rsidR="00D84418" w:rsidRPr="007C42B8">
        <w:rPr>
          <w:rFonts w:ascii="Open Sans" w:hAnsi="Open Sans" w:cs="Open Sans"/>
        </w:rPr>
        <w:t>la</w:t>
      </w:r>
      <w:r w:rsidR="006232B8" w:rsidRPr="007C42B8">
        <w:rPr>
          <w:rFonts w:ascii="Open Sans" w:hAnsi="Open Sans" w:cs="Open Sans"/>
        </w:rPr>
        <w:t xml:space="preserve"> colère des maires</w:t>
      </w:r>
      <w:r w:rsidR="005203D5" w:rsidRPr="007C42B8">
        <w:rPr>
          <w:rFonts w:ascii="Open Sans" w:hAnsi="Open Sans" w:cs="Open Sans"/>
        </w:rPr>
        <w:t xml:space="preserve">, </w:t>
      </w:r>
      <w:r w:rsidR="00E92515" w:rsidRPr="007C42B8">
        <w:rPr>
          <w:rFonts w:ascii="Open Sans" w:hAnsi="Open Sans" w:cs="Open Sans"/>
        </w:rPr>
        <w:t>ceux des petites communes notamment</w:t>
      </w:r>
      <w:r w:rsidR="005203D5" w:rsidRPr="007C42B8">
        <w:rPr>
          <w:rFonts w:ascii="Open Sans" w:hAnsi="Open Sans" w:cs="Open Sans"/>
        </w:rPr>
        <w:t xml:space="preserve">, </w:t>
      </w:r>
      <w:r w:rsidR="006232B8" w:rsidRPr="007C42B8">
        <w:rPr>
          <w:rFonts w:ascii="Open Sans" w:hAnsi="Open Sans" w:cs="Open Sans"/>
        </w:rPr>
        <w:t xml:space="preserve">réunis au sein </w:t>
      </w:r>
      <w:r w:rsidR="00D84418" w:rsidRPr="007C42B8">
        <w:rPr>
          <w:rFonts w:ascii="Open Sans" w:hAnsi="Open Sans" w:cs="Open Sans"/>
        </w:rPr>
        <w:t xml:space="preserve">de l’AMRF (Association des Maires Ruraux de </w:t>
      </w:r>
      <w:r w:rsidR="006232B8" w:rsidRPr="007C42B8">
        <w:rPr>
          <w:rFonts w:ascii="Open Sans" w:hAnsi="Open Sans" w:cs="Open Sans"/>
        </w:rPr>
        <w:t xml:space="preserve">France) présidée en Haute-Garonne par René </w:t>
      </w:r>
      <w:proofErr w:type="spellStart"/>
      <w:r w:rsidR="00D84418" w:rsidRPr="007C42B8">
        <w:rPr>
          <w:rFonts w:ascii="Open Sans" w:hAnsi="Open Sans" w:cs="Open Sans"/>
        </w:rPr>
        <w:t>Savelli</w:t>
      </w:r>
      <w:proofErr w:type="spellEnd"/>
      <w:r w:rsidR="00927E1F" w:rsidRPr="007C42B8">
        <w:rPr>
          <w:rFonts w:ascii="Open Sans" w:hAnsi="Open Sans" w:cs="Open Sans"/>
        </w:rPr>
        <w:t>.</w:t>
      </w:r>
      <w:r w:rsidR="008834C0" w:rsidRPr="007C42B8">
        <w:rPr>
          <w:rFonts w:ascii="Open Sans" w:hAnsi="Open Sans" w:cs="Open Sans"/>
        </w:rPr>
        <w:t xml:space="preserve"> </w:t>
      </w:r>
      <w:r w:rsidR="00964A78" w:rsidRPr="007C42B8">
        <w:rPr>
          <w:rFonts w:ascii="Open Sans" w:hAnsi="Open Sans" w:cs="Open Sans"/>
        </w:rPr>
        <w:t>Après avoir demandé aux élus de la République de voter sur un projet pour ensuite «</w:t>
      </w:r>
      <w:r w:rsidR="000D7B5F" w:rsidRPr="007C42B8">
        <w:rPr>
          <w:rFonts w:ascii="Open Sans" w:hAnsi="Open Sans" w:cs="Open Sans"/>
        </w:rPr>
        <w:t> </w:t>
      </w:r>
      <w:r w:rsidR="00964A78" w:rsidRPr="007C42B8">
        <w:rPr>
          <w:rFonts w:ascii="Open Sans" w:hAnsi="Open Sans" w:cs="Open Sans"/>
        </w:rPr>
        <w:t>passer outre</w:t>
      </w:r>
      <w:r w:rsidR="000D7B5F" w:rsidRPr="007C42B8">
        <w:rPr>
          <w:rFonts w:ascii="Open Sans" w:hAnsi="Open Sans" w:cs="Open Sans"/>
        </w:rPr>
        <w:t> </w:t>
      </w:r>
      <w:r w:rsidR="00964A78" w:rsidRPr="007C42B8">
        <w:rPr>
          <w:rFonts w:ascii="Open Sans" w:hAnsi="Open Sans" w:cs="Open Sans"/>
        </w:rPr>
        <w:t xml:space="preserve">» </w:t>
      </w:r>
      <w:r w:rsidR="00964A78" w:rsidRPr="007C42B8">
        <w:rPr>
          <w:rFonts w:ascii="Open Sans" w:hAnsi="Open Sans" w:cs="Open Sans"/>
        </w:rPr>
        <w:lastRenderedPageBreak/>
        <w:t>leur avis</w:t>
      </w:r>
      <w:r w:rsidR="005203D5" w:rsidRPr="007C42B8">
        <w:rPr>
          <w:rFonts w:ascii="Open Sans" w:hAnsi="Open Sans" w:cs="Open Sans"/>
        </w:rPr>
        <w:t>,</w:t>
      </w:r>
      <w:r w:rsidR="00964A78" w:rsidRPr="007C42B8">
        <w:rPr>
          <w:rFonts w:ascii="Open Sans" w:hAnsi="Open Sans" w:cs="Open Sans"/>
        </w:rPr>
        <w:t xml:space="preserve"> comment peut-on espérer convaincre les</w:t>
      </w:r>
      <w:r w:rsidR="00E17740" w:rsidRPr="007C42B8">
        <w:rPr>
          <w:rFonts w:ascii="Open Sans" w:hAnsi="Open Sans" w:cs="Open Sans"/>
        </w:rPr>
        <w:t xml:space="preserve"> électeurs </w:t>
      </w:r>
      <w:r w:rsidR="00964A78" w:rsidRPr="007C42B8">
        <w:rPr>
          <w:rFonts w:ascii="Open Sans" w:hAnsi="Open Sans" w:cs="Open Sans"/>
        </w:rPr>
        <w:t>de retourner aux urnes</w:t>
      </w:r>
      <w:r w:rsidR="007D6B09" w:rsidRPr="007C42B8">
        <w:rPr>
          <w:rFonts w:ascii="Open Sans" w:hAnsi="Open Sans" w:cs="Open Sans"/>
        </w:rPr>
        <w:t>,</w:t>
      </w:r>
      <w:r w:rsidR="00964A78" w:rsidRPr="007C42B8">
        <w:rPr>
          <w:rFonts w:ascii="Open Sans" w:hAnsi="Open Sans" w:cs="Open Sans"/>
        </w:rPr>
        <w:t xml:space="preserve"> qu’ils désertent de plus en plus massivement</w:t>
      </w:r>
      <w:r w:rsidR="000D7B5F" w:rsidRPr="007C42B8">
        <w:rPr>
          <w:rFonts w:ascii="Open Sans" w:hAnsi="Open Sans" w:cs="Open Sans"/>
        </w:rPr>
        <w:t> </w:t>
      </w:r>
      <w:r w:rsidR="00E92515" w:rsidRPr="007C42B8">
        <w:rPr>
          <w:rFonts w:ascii="Open Sans" w:hAnsi="Open Sans" w:cs="Open Sans"/>
        </w:rPr>
        <w:t>?</w:t>
      </w:r>
      <w:r w:rsidR="009E2482" w:rsidRPr="007C42B8">
        <w:rPr>
          <w:rFonts w:ascii="Open Sans" w:hAnsi="Open Sans" w:cs="Open Sans"/>
        </w:rPr>
        <w:t xml:space="preserve"> </w:t>
      </w:r>
      <w:r w:rsidR="001456DD" w:rsidRPr="007C42B8">
        <w:rPr>
          <w:rFonts w:ascii="Open Sans" w:hAnsi="Open Sans" w:cs="Open Sans"/>
        </w:rPr>
        <w:t>Face au mépris affiché du vote démocratique</w:t>
      </w:r>
      <w:r w:rsidR="005203D5" w:rsidRPr="007C42B8">
        <w:rPr>
          <w:rFonts w:ascii="Open Sans" w:hAnsi="Open Sans" w:cs="Open Sans"/>
        </w:rPr>
        <w:t xml:space="preserve">, </w:t>
      </w:r>
      <w:r w:rsidR="001456DD" w:rsidRPr="007C42B8">
        <w:rPr>
          <w:rFonts w:ascii="Open Sans" w:hAnsi="Open Sans" w:cs="Open Sans"/>
        </w:rPr>
        <w:t xml:space="preserve">il conviendra par ailleurs d’être très attentif à l’attitude des représentants politiques, ceux bien sûr qui participent à la CDCI, dont on espère que les votes seront </w:t>
      </w:r>
      <w:r w:rsidR="009E2482" w:rsidRPr="007C42B8">
        <w:rPr>
          <w:rFonts w:ascii="Open Sans" w:hAnsi="Open Sans" w:cs="Open Sans"/>
        </w:rPr>
        <w:t>enfin rendus publics.</w:t>
      </w:r>
      <w:r w:rsidR="008834C0" w:rsidRPr="007C42B8">
        <w:rPr>
          <w:rFonts w:ascii="Open Sans" w:hAnsi="Open Sans" w:cs="Open Sans"/>
        </w:rPr>
        <w:t xml:space="preserve"> </w:t>
      </w:r>
      <w:r w:rsidR="00C0043C" w:rsidRPr="007C42B8">
        <w:rPr>
          <w:rFonts w:ascii="Open Sans" w:hAnsi="Open Sans" w:cs="Open Sans"/>
        </w:rPr>
        <w:t>On</w:t>
      </w:r>
      <w:r w:rsidR="009E2482" w:rsidRPr="007C42B8">
        <w:rPr>
          <w:rFonts w:ascii="Open Sans" w:hAnsi="Open Sans" w:cs="Open Sans"/>
        </w:rPr>
        <w:t xml:space="preserve"> attendra aussi</w:t>
      </w:r>
      <w:r w:rsidR="00005317" w:rsidRPr="007C42B8">
        <w:rPr>
          <w:rFonts w:ascii="Open Sans" w:hAnsi="Open Sans" w:cs="Open Sans"/>
        </w:rPr>
        <w:t xml:space="preserve"> l’intervention de la D</w:t>
      </w:r>
      <w:r w:rsidR="00C0043C" w:rsidRPr="007C42B8">
        <w:rPr>
          <w:rFonts w:ascii="Open Sans" w:hAnsi="Open Sans" w:cs="Open Sans"/>
        </w:rPr>
        <w:t>éputée d</w:t>
      </w:r>
      <w:r w:rsidR="00005317" w:rsidRPr="007C42B8">
        <w:rPr>
          <w:rFonts w:ascii="Open Sans" w:hAnsi="Open Sans" w:cs="Open Sans"/>
        </w:rPr>
        <w:t>u Comminges-</w:t>
      </w:r>
      <w:proofErr w:type="spellStart"/>
      <w:r w:rsidR="00005317" w:rsidRPr="007C42B8">
        <w:rPr>
          <w:rFonts w:ascii="Open Sans" w:hAnsi="Open Sans" w:cs="Open Sans"/>
        </w:rPr>
        <w:t>Saves</w:t>
      </w:r>
      <w:proofErr w:type="spellEnd"/>
      <w:r w:rsidR="00005317" w:rsidRPr="007C42B8">
        <w:rPr>
          <w:rFonts w:ascii="Open Sans" w:hAnsi="Open Sans" w:cs="Open Sans"/>
        </w:rPr>
        <w:t xml:space="preserve">, </w:t>
      </w:r>
      <w:r w:rsidR="009E2482" w:rsidRPr="007C42B8">
        <w:rPr>
          <w:rFonts w:ascii="Open Sans" w:hAnsi="Open Sans" w:cs="Open Sans"/>
        </w:rPr>
        <w:t>très</w:t>
      </w:r>
      <w:r w:rsidR="00C0043C" w:rsidRPr="007C42B8">
        <w:rPr>
          <w:rFonts w:ascii="Open Sans" w:hAnsi="Open Sans" w:cs="Open Sans"/>
        </w:rPr>
        <w:t xml:space="preserve"> discrète sur le front des fusions locales </w:t>
      </w:r>
      <w:r w:rsidR="00005317" w:rsidRPr="007C42B8">
        <w:rPr>
          <w:rFonts w:ascii="Open Sans" w:hAnsi="Open Sans" w:cs="Open Sans"/>
        </w:rPr>
        <w:t xml:space="preserve">et </w:t>
      </w:r>
      <w:r w:rsidR="00C0043C" w:rsidRPr="007C42B8">
        <w:rPr>
          <w:rFonts w:ascii="Open Sans" w:hAnsi="Open Sans" w:cs="Open Sans"/>
        </w:rPr>
        <w:t>l’avis du</w:t>
      </w:r>
      <w:r w:rsidR="00E65700" w:rsidRPr="007C42B8">
        <w:rPr>
          <w:rFonts w:ascii="Open Sans" w:hAnsi="Open Sans" w:cs="Open Sans"/>
        </w:rPr>
        <w:t xml:space="preserve"> Président de l’AMF</w:t>
      </w:r>
      <w:r w:rsidR="000D7B5F" w:rsidRPr="007C42B8">
        <w:rPr>
          <w:rFonts w:ascii="Open Sans" w:hAnsi="Open Sans" w:cs="Open Sans"/>
        </w:rPr>
        <w:t> </w:t>
      </w:r>
      <w:r w:rsidR="00E65700" w:rsidRPr="007C42B8">
        <w:rPr>
          <w:rFonts w:ascii="Open Sans" w:hAnsi="Open Sans" w:cs="Open Sans"/>
        </w:rPr>
        <w:t xml:space="preserve">31, </w:t>
      </w:r>
      <w:r w:rsidR="008F1575" w:rsidRPr="007C42B8">
        <w:rPr>
          <w:rFonts w:ascii="Open Sans" w:hAnsi="Open Sans" w:cs="Open Sans"/>
        </w:rPr>
        <w:t xml:space="preserve">Jean-Louis </w:t>
      </w:r>
      <w:proofErr w:type="spellStart"/>
      <w:r w:rsidR="00E65700" w:rsidRPr="007C42B8">
        <w:rPr>
          <w:rFonts w:ascii="Open Sans" w:hAnsi="Open Sans" w:cs="Open Sans"/>
        </w:rPr>
        <w:t>Puissegur</w:t>
      </w:r>
      <w:proofErr w:type="spellEnd"/>
      <w:r w:rsidR="00E92515" w:rsidRPr="007C42B8">
        <w:rPr>
          <w:rFonts w:ascii="Open Sans" w:hAnsi="Open Sans" w:cs="Open Sans"/>
        </w:rPr>
        <w:t>,</w:t>
      </w:r>
      <w:r w:rsidR="00C0043C" w:rsidRPr="007C42B8">
        <w:rPr>
          <w:rFonts w:ascii="Open Sans" w:hAnsi="Open Sans" w:cs="Open Sans"/>
        </w:rPr>
        <w:t xml:space="preserve"> qui</w:t>
      </w:r>
      <w:r w:rsidR="00E92515" w:rsidRPr="007C42B8">
        <w:rPr>
          <w:rFonts w:ascii="Open Sans" w:hAnsi="Open Sans" w:cs="Open Sans"/>
        </w:rPr>
        <w:t>,</w:t>
      </w:r>
      <w:r w:rsidR="00C0043C" w:rsidRPr="007C42B8">
        <w:rPr>
          <w:rFonts w:ascii="Open Sans" w:hAnsi="Open Sans" w:cs="Open Sans"/>
        </w:rPr>
        <w:t xml:space="preserve"> dans un </w:t>
      </w:r>
      <w:r w:rsidR="00E92515" w:rsidRPr="007C42B8">
        <w:rPr>
          <w:rFonts w:ascii="Open Sans" w:hAnsi="Open Sans" w:cs="Open Sans"/>
        </w:rPr>
        <w:t xml:space="preserve">récent </w:t>
      </w:r>
      <w:r w:rsidR="00C0043C" w:rsidRPr="007C42B8">
        <w:rPr>
          <w:rFonts w:ascii="Open Sans" w:hAnsi="Open Sans" w:cs="Open Sans"/>
        </w:rPr>
        <w:t>courrier exhort</w:t>
      </w:r>
      <w:r w:rsidR="00E92515" w:rsidRPr="007C42B8">
        <w:rPr>
          <w:rFonts w:ascii="Open Sans" w:hAnsi="Open Sans" w:cs="Open Sans"/>
        </w:rPr>
        <w:t>ait</w:t>
      </w:r>
      <w:r w:rsidR="00C0043C" w:rsidRPr="007C42B8">
        <w:rPr>
          <w:rFonts w:ascii="Open Sans" w:hAnsi="Open Sans" w:cs="Open Sans"/>
        </w:rPr>
        <w:t xml:space="preserve"> </w:t>
      </w:r>
      <w:r w:rsidR="00E92515" w:rsidRPr="007C42B8">
        <w:rPr>
          <w:rFonts w:ascii="Open Sans" w:hAnsi="Open Sans" w:cs="Open Sans"/>
        </w:rPr>
        <w:t>ses collègues</w:t>
      </w:r>
      <w:r w:rsidR="00C0043C" w:rsidRPr="007C42B8">
        <w:rPr>
          <w:rFonts w:ascii="Open Sans" w:hAnsi="Open Sans" w:cs="Open Sans"/>
        </w:rPr>
        <w:t xml:space="preserve"> à travailler ensemble.</w:t>
      </w:r>
      <w:r w:rsidR="009E1B6D" w:rsidRPr="007C42B8">
        <w:rPr>
          <w:rFonts w:ascii="Open Sans" w:hAnsi="Open Sans" w:cs="Open Sans"/>
        </w:rPr>
        <w:t xml:space="preserve"> </w:t>
      </w:r>
      <w:r w:rsidR="009E2482" w:rsidRPr="007C42B8">
        <w:rPr>
          <w:rFonts w:ascii="Open Sans" w:hAnsi="Open Sans" w:cs="Open Sans"/>
        </w:rPr>
        <w:t>Enfin</w:t>
      </w:r>
      <w:r w:rsidR="00005317" w:rsidRPr="007C42B8">
        <w:rPr>
          <w:rFonts w:ascii="Open Sans" w:hAnsi="Open Sans" w:cs="Open Sans"/>
        </w:rPr>
        <w:t xml:space="preserve"> dans leur courrier aux élus les 3 Sénateurs Chatillon, </w:t>
      </w:r>
      <w:proofErr w:type="spellStart"/>
      <w:r w:rsidR="00005317" w:rsidRPr="007C42B8">
        <w:rPr>
          <w:rFonts w:ascii="Open Sans" w:hAnsi="Open Sans" w:cs="Open Sans"/>
        </w:rPr>
        <w:t>Micouleau</w:t>
      </w:r>
      <w:proofErr w:type="spellEnd"/>
      <w:r w:rsidR="00005317" w:rsidRPr="007C42B8">
        <w:rPr>
          <w:rFonts w:ascii="Open Sans" w:hAnsi="Open Sans" w:cs="Open Sans"/>
        </w:rPr>
        <w:t xml:space="preserve"> et </w:t>
      </w:r>
      <w:proofErr w:type="spellStart"/>
      <w:r w:rsidR="00005317" w:rsidRPr="007C42B8">
        <w:rPr>
          <w:rFonts w:ascii="Open Sans" w:hAnsi="Open Sans" w:cs="Open Sans"/>
        </w:rPr>
        <w:t>Médevielle</w:t>
      </w:r>
      <w:proofErr w:type="spellEnd"/>
      <w:r w:rsidR="00005317" w:rsidRPr="007C42B8">
        <w:rPr>
          <w:rFonts w:ascii="Open Sans" w:hAnsi="Open Sans" w:cs="Open Sans"/>
        </w:rPr>
        <w:t xml:space="preserve"> ont fait savoir leur opposition. </w:t>
      </w:r>
      <w:r w:rsidR="00C0043C" w:rsidRPr="007C42B8">
        <w:rPr>
          <w:rFonts w:ascii="Open Sans" w:hAnsi="Open Sans" w:cs="Open Sans"/>
        </w:rPr>
        <w:t>On espère</w:t>
      </w:r>
      <w:r w:rsidR="00454F51" w:rsidRPr="007C42B8">
        <w:rPr>
          <w:rFonts w:ascii="Open Sans" w:hAnsi="Open Sans" w:cs="Open Sans"/>
        </w:rPr>
        <w:t xml:space="preserve"> également voir se manifester d’autres </w:t>
      </w:r>
      <w:r w:rsidR="00C0043C" w:rsidRPr="007C42B8">
        <w:rPr>
          <w:rFonts w:ascii="Open Sans" w:hAnsi="Open Sans" w:cs="Open Sans"/>
        </w:rPr>
        <w:t>élus</w:t>
      </w:r>
      <w:r w:rsidR="00F774E5" w:rsidRPr="007C42B8">
        <w:rPr>
          <w:rFonts w:ascii="Open Sans" w:hAnsi="Open Sans" w:cs="Open Sans"/>
        </w:rPr>
        <w:t xml:space="preserve">, </w:t>
      </w:r>
      <w:r w:rsidR="002E7EC0" w:rsidRPr="007C42B8">
        <w:rPr>
          <w:rFonts w:ascii="Open Sans" w:hAnsi="Open Sans" w:cs="Open Sans"/>
        </w:rPr>
        <w:t>telle la Sénatrice Laborde qui</w:t>
      </w:r>
      <w:r w:rsidR="00FE21CA" w:rsidRPr="007C42B8">
        <w:rPr>
          <w:rFonts w:ascii="Open Sans" w:hAnsi="Open Sans" w:cs="Open Sans"/>
        </w:rPr>
        <w:t xml:space="preserve"> assistait souvent, sans en être membre</w:t>
      </w:r>
      <w:r w:rsidR="00454F51" w:rsidRPr="007C42B8">
        <w:rPr>
          <w:rFonts w:ascii="Open Sans" w:hAnsi="Open Sans" w:cs="Open Sans"/>
        </w:rPr>
        <w:t>,</w:t>
      </w:r>
      <w:r w:rsidR="00FE21CA" w:rsidRPr="007C42B8">
        <w:rPr>
          <w:rFonts w:ascii="Open Sans" w:hAnsi="Open Sans" w:cs="Open Sans"/>
        </w:rPr>
        <w:t xml:space="preserve"> aux</w:t>
      </w:r>
      <w:r w:rsidR="00C0043C" w:rsidRPr="007C42B8">
        <w:rPr>
          <w:rFonts w:ascii="Open Sans" w:hAnsi="Open Sans" w:cs="Open Sans"/>
        </w:rPr>
        <w:t xml:space="preserve"> réunions de </w:t>
      </w:r>
      <w:r w:rsidR="00E350D3" w:rsidRPr="007C42B8">
        <w:rPr>
          <w:rFonts w:ascii="Open Sans" w:hAnsi="Open Sans" w:cs="Open Sans"/>
        </w:rPr>
        <w:t xml:space="preserve">la </w:t>
      </w:r>
      <w:r w:rsidR="00895E40" w:rsidRPr="007C42B8">
        <w:rPr>
          <w:rFonts w:ascii="Open Sans" w:hAnsi="Open Sans" w:cs="Open Sans"/>
        </w:rPr>
        <w:t>CDCI</w:t>
      </w:r>
      <w:r w:rsidR="00FE21CA" w:rsidRPr="007C42B8">
        <w:rPr>
          <w:rFonts w:ascii="Open Sans" w:hAnsi="Open Sans" w:cs="Open Sans"/>
        </w:rPr>
        <w:t xml:space="preserve"> </w:t>
      </w:r>
      <w:r w:rsidR="00454F51" w:rsidRPr="007C42B8">
        <w:rPr>
          <w:rFonts w:ascii="Open Sans" w:hAnsi="Open Sans" w:cs="Open Sans"/>
        </w:rPr>
        <w:t>(q</w:t>
      </w:r>
      <w:r w:rsidR="00FE21CA" w:rsidRPr="007C42B8">
        <w:rPr>
          <w:rFonts w:ascii="Open Sans" w:hAnsi="Open Sans" w:cs="Open Sans"/>
        </w:rPr>
        <w:t>ui, rappelons-le,</w:t>
      </w:r>
      <w:r w:rsidR="00C0043C" w:rsidRPr="007C42B8">
        <w:rPr>
          <w:rFonts w:ascii="Open Sans" w:hAnsi="Open Sans" w:cs="Open Sans"/>
        </w:rPr>
        <w:t xml:space="preserve"> sont publiques</w:t>
      </w:r>
      <w:r w:rsidR="00454F51" w:rsidRPr="007C42B8">
        <w:rPr>
          <w:rFonts w:ascii="Open Sans" w:hAnsi="Open Sans" w:cs="Open Sans"/>
        </w:rPr>
        <w:t>)</w:t>
      </w:r>
      <w:r w:rsidR="00895E40" w:rsidRPr="007C42B8">
        <w:rPr>
          <w:rFonts w:ascii="Open Sans" w:hAnsi="Open Sans" w:cs="Open Sans"/>
        </w:rPr>
        <w:t>.</w:t>
      </w:r>
    </w:p>
    <w:p w:rsidR="007C42B8" w:rsidRDefault="007C42B8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</w:p>
    <w:p w:rsidR="00162265" w:rsidRPr="007C42B8" w:rsidRDefault="00162265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  <w:r w:rsidRPr="007C42B8">
        <w:rPr>
          <w:rFonts w:ascii="Open Sans" w:hAnsi="Open Sans" w:cs="Open Sans"/>
          <w:b/>
          <w:sz w:val="28"/>
          <w:szCs w:val="28"/>
        </w:rPr>
        <w:t xml:space="preserve">Création du Syndicat Mixte pour la </w:t>
      </w:r>
      <w:r w:rsidR="00002450">
        <w:rPr>
          <w:rFonts w:ascii="Open Sans" w:hAnsi="Open Sans" w:cs="Open Sans"/>
          <w:b/>
          <w:sz w:val="28"/>
          <w:szCs w:val="28"/>
        </w:rPr>
        <w:t>gestion du Musée-</w:t>
      </w:r>
      <w:r w:rsidRPr="007C42B8">
        <w:rPr>
          <w:rFonts w:ascii="Open Sans" w:hAnsi="Open Sans" w:cs="Open Sans"/>
          <w:b/>
          <w:sz w:val="28"/>
          <w:szCs w:val="28"/>
        </w:rPr>
        <w:t>Forum de l’Aurignacien</w:t>
      </w:r>
    </w:p>
    <w:p w:rsidR="00273F00" w:rsidRPr="007C42B8" w:rsidRDefault="00A3120F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 xml:space="preserve">Alors que </w:t>
      </w:r>
      <w:r w:rsidR="00691B21" w:rsidRPr="007C42B8">
        <w:rPr>
          <w:rFonts w:ascii="Open Sans" w:hAnsi="Open Sans" w:cs="Open Sans"/>
        </w:rPr>
        <w:t xml:space="preserve">26 </w:t>
      </w:r>
      <w:r w:rsidRPr="007C42B8">
        <w:rPr>
          <w:rFonts w:ascii="Open Sans" w:hAnsi="Open Sans" w:cs="Open Sans"/>
        </w:rPr>
        <w:t>syndicats</w:t>
      </w:r>
      <w:r w:rsidR="00691B21" w:rsidRPr="007C42B8">
        <w:rPr>
          <w:rFonts w:ascii="Open Sans" w:hAnsi="Open Sans" w:cs="Open Sans"/>
        </w:rPr>
        <w:t xml:space="preserve"> seront purement et simplement dissous avant le 31 décembre 2016 (dont 10 contre la volonté des élus)</w:t>
      </w:r>
      <w:r w:rsidR="00454F51" w:rsidRPr="007C42B8">
        <w:rPr>
          <w:rFonts w:ascii="Open Sans" w:hAnsi="Open Sans" w:cs="Open Sans"/>
        </w:rPr>
        <w:t xml:space="preserve"> </w:t>
      </w:r>
      <w:r w:rsidRPr="007C42B8">
        <w:rPr>
          <w:rFonts w:ascii="Open Sans" w:hAnsi="Open Sans" w:cs="Open Sans"/>
        </w:rPr>
        <w:t>car le Préfet les trouve inutile</w:t>
      </w:r>
      <w:r w:rsidR="003E3C38" w:rsidRPr="007C42B8">
        <w:rPr>
          <w:rFonts w:ascii="Open Sans" w:hAnsi="Open Sans" w:cs="Open Sans"/>
        </w:rPr>
        <w:t>s</w:t>
      </w:r>
      <w:r w:rsidRPr="007C42B8">
        <w:rPr>
          <w:rFonts w:ascii="Open Sans" w:hAnsi="Open Sans" w:cs="Open Sans"/>
        </w:rPr>
        <w:t xml:space="preserve">, </w:t>
      </w:r>
      <w:r w:rsidR="00005317" w:rsidRPr="007C42B8">
        <w:rPr>
          <w:rFonts w:ascii="Open Sans" w:hAnsi="Open Sans" w:cs="Open Sans"/>
        </w:rPr>
        <w:t>la CDCI prévoit d’en</w:t>
      </w:r>
      <w:r w:rsidR="00F15A75" w:rsidRPr="007C42B8">
        <w:rPr>
          <w:rFonts w:ascii="Open Sans" w:hAnsi="Open Sans" w:cs="Open Sans"/>
        </w:rPr>
        <w:t xml:space="preserve"> </w:t>
      </w:r>
      <w:r w:rsidR="000F3B0B" w:rsidRPr="007C42B8">
        <w:rPr>
          <w:rFonts w:ascii="Open Sans" w:hAnsi="Open Sans" w:cs="Open Sans"/>
        </w:rPr>
        <w:t>cré</w:t>
      </w:r>
      <w:r w:rsidR="00691B21" w:rsidRPr="007C42B8">
        <w:rPr>
          <w:rFonts w:ascii="Open Sans" w:hAnsi="Open Sans" w:cs="Open Sans"/>
        </w:rPr>
        <w:t>e</w:t>
      </w:r>
      <w:r w:rsidR="00005317" w:rsidRPr="007C42B8">
        <w:rPr>
          <w:rFonts w:ascii="Open Sans" w:hAnsi="Open Sans" w:cs="Open Sans"/>
        </w:rPr>
        <w:t>r</w:t>
      </w:r>
      <w:r w:rsidR="00F15A75" w:rsidRPr="007C42B8">
        <w:rPr>
          <w:rFonts w:ascii="Open Sans" w:hAnsi="Open Sans" w:cs="Open Sans"/>
        </w:rPr>
        <w:t xml:space="preserve"> un nouveau</w:t>
      </w:r>
      <w:r w:rsidR="00002450">
        <w:rPr>
          <w:rFonts w:ascii="Open Sans" w:hAnsi="Open Sans" w:cs="Open Sans"/>
        </w:rPr>
        <w:t> : l</w:t>
      </w:r>
      <w:r w:rsidR="00277625" w:rsidRPr="007C42B8">
        <w:rPr>
          <w:rFonts w:ascii="Open Sans" w:hAnsi="Open Sans" w:cs="Open Sans"/>
        </w:rPr>
        <w:t>e Syndicat Mixte</w:t>
      </w:r>
      <w:r w:rsidR="00002450">
        <w:rPr>
          <w:rFonts w:ascii="Open Sans" w:hAnsi="Open Sans" w:cs="Open Sans"/>
        </w:rPr>
        <w:t xml:space="preserve"> pour la g</w:t>
      </w:r>
      <w:r w:rsidR="00277625" w:rsidRPr="007C42B8">
        <w:rPr>
          <w:rFonts w:ascii="Open Sans" w:hAnsi="Open Sans" w:cs="Open Sans"/>
        </w:rPr>
        <w:t xml:space="preserve">estion </w:t>
      </w:r>
      <w:r w:rsidR="00002450">
        <w:rPr>
          <w:rFonts w:ascii="Open Sans" w:hAnsi="Open Sans" w:cs="Open Sans"/>
        </w:rPr>
        <w:t>du Musée-</w:t>
      </w:r>
      <w:r w:rsidR="00277625" w:rsidRPr="00953A6F">
        <w:rPr>
          <w:rFonts w:ascii="Open Sans" w:hAnsi="Open Sans" w:cs="Open Sans"/>
        </w:rPr>
        <w:t>Forum d’Aurignac</w:t>
      </w:r>
      <w:r w:rsidR="00162265" w:rsidRPr="00953A6F">
        <w:rPr>
          <w:rFonts w:ascii="Open Sans" w:hAnsi="Open Sans" w:cs="Open Sans"/>
        </w:rPr>
        <w:t xml:space="preserve">. </w:t>
      </w:r>
      <w:r w:rsidR="00F52158" w:rsidRPr="00953A6F">
        <w:rPr>
          <w:rFonts w:ascii="Open Sans" w:hAnsi="Open Sans" w:cs="Open Sans"/>
        </w:rPr>
        <w:t>La proposition n’est</w:t>
      </w:r>
      <w:r w:rsidR="002E7EC0" w:rsidRPr="00953A6F">
        <w:rPr>
          <w:rFonts w:ascii="Open Sans" w:hAnsi="Open Sans" w:cs="Open Sans"/>
        </w:rPr>
        <w:t xml:space="preserve"> accompagnée d’aucun</w:t>
      </w:r>
      <w:r w:rsidR="004F6CC1" w:rsidRPr="00953A6F">
        <w:rPr>
          <w:rFonts w:ascii="Open Sans" w:hAnsi="Open Sans" w:cs="Open Sans"/>
        </w:rPr>
        <w:t xml:space="preserve"> chiffre</w:t>
      </w:r>
      <w:r w:rsidR="002E7EC0" w:rsidRPr="00953A6F">
        <w:rPr>
          <w:rFonts w:ascii="Open Sans" w:hAnsi="Open Sans" w:cs="Open Sans"/>
        </w:rPr>
        <w:t xml:space="preserve"> sur la </w:t>
      </w:r>
      <w:r w:rsidR="004F6CC1" w:rsidRPr="00953A6F">
        <w:rPr>
          <w:rFonts w:ascii="Open Sans" w:hAnsi="Open Sans" w:cs="Open Sans"/>
        </w:rPr>
        <w:t>fréquentation du Musée</w:t>
      </w:r>
      <w:r w:rsidR="005203D5" w:rsidRPr="00953A6F">
        <w:rPr>
          <w:rFonts w:ascii="Open Sans" w:hAnsi="Open Sans" w:cs="Open Sans"/>
        </w:rPr>
        <w:t xml:space="preserve">, </w:t>
      </w:r>
      <w:r w:rsidR="004F6CC1" w:rsidRPr="00953A6F">
        <w:rPr>
          <w:rFonts w:ascii="Open Sans" w:hAnsi="Open Sans" w:cs="Open Sans"/>
        </w:rPr>
        <w:t>ouvert depuis le 31</w:t>
      </w:r>
      <w:r w:rsidR="00015406" w:rsidRPr="00953A6F">
        <w:rPr>
          <w:rFonts w:ascii="Open Sans" w:hAnsi="Open Sans" w:cs="Open Sans"/>
        </w:rPr>
        <w:t xml:space="preserve"> </w:t>
      </w:r>
      <w:r w:rsidR="005203D5" w:rsidRPr="00953A6F">
        <w:rPr>
          <w:rFonts w:ascii="Open Sans" w:hAnsi="Open Sans" w:cs="Open Sans"/>
        </w:rPr>
        <w:t>j</w:t>
      </w:r>
      <w:r w:rsidR="00015406" w:rsidRPr="00953A6F">
        <w:rPr>
          <w:rFonts w:ascii="Open Sans" w:hAnsi="Open Sans" w:cs="Open Sans"/>
        </w:rPr>
        <w:t>uillet 2014</w:t>
      </w:r>
      <w:r w:rsidR="003A7ED9" w:rsidRPr="00953A6F">
        <w:rPr>
          <w:rFonts w:ascii="Open Sans" w:hAnsi="Open Sans" w:cs="Open Sans"/>
        </w:rPr>
        <w:t xml:space="preserve"> ni sur</w:t>
      </w:r>
      <w:r w:rsidR="002E7EC0" w:rsidRPr="00953A6F">
        <w:rPr>
          <w:rFonts w:ascii="Open Sans" w:hAnsi="Open Sans" w:cs="Open Sans"/>
        </w:rPr>
        <w:t xml:space="preserve"> le coût de son fonctionnement</w:t>
      </w:r>
      <w:r w:rsidR="005203D5" w:rsidRPr="00953A6F">
        <w:rPr>
          <w:rFonts w:ascii="Open Sans" w:hAnsi="Open Sans" w:cs="Open Sans"/>
        </w:rPr>
        <w:t>.</w:t>
      </w:r>
      <w:r w:rsidR="005203D5" w:rsidRPr="007C42B8">
        <w:rPr>
          <w:rFonts w:ascii="Open Sans" w:hAnsi="Open Sans" w:cs="Open Sans"/>
        </w:rPr>
        <w:t xml:space="preserve"> Aucune information non plus sur le coût de </w:t>
      </w:r>
      <w:r w:rsidR="00015406" w:rsidRPr="007C42B8">
        <w:rPr>
          <w:rFonts w:ascii="Open Sans" w:hAnsi="Open Sans" w:cs="Open Sans"/>
        </w:rPr>
        <w:t>l’investissement</w:t>
      </w:r>
      <w:r w:rsidR="005203D5" w:rsidRPr="007C42B8">
        <w:rPr>
          <w:rFonts w:ascii="Open Sans" w:hAnsi="Open Sans" w:cs="Open Sans"/>
        </w:rPr>
        <w:t>,</w:t>
      </w:r>
      <w:r w:rsidR="0099176B" w:rsidRPr="007C42B8">
        <w:rPr>
          <w:rFonts w:ascii="Open Sans" w:hAnsi="Open Sans" w:cs="Open Sans"/>
        </w:rPr>
        <w:t xml:space="preserve"> </w:t>
      </w:r>
      <w:r w:rsidR="000B6FD4" w:rsidRPr="007C42B8">
        <w:rPr>
          <w:rFonts w:ascii="Open Sans" w:hAnsi="Open Sans" w:cs="Open Sans"/>
        </w:rPr>
        <w:t>grevé par</w:t>
      </w:r>
      <w:r w:rsidR="0099176B" w:rsidRPr="007C42B8">
        <w:rPr>
          <w:rFonts w:ascii="Open Sans" w:hAnsi="Open Sans" w:cs="Open Sans"/>
        </w:rPr>
        <w:t xml:space="preserve"> la perte d’une subvention européenne de 15</w:t>
      </w:r>
      <w:r w:rsidR="003A7ED9" w:rsidRPr="007C42B8">
        <w:rPr>
          <w:rFonts w:ascii="Open Sans" w:hAnsi="Open Sans" w:cs="Open Sans"/>
        </w:rPr>
        <w:t>7</w:t>
      </w:r>
      <w:r w:rsidR="000D7B5F" w:rsidRPr="007C42B8">
        <w:rPr>
          <w:rFonts w:ascii="Open Sans" w:hAnsi="Open Sans" w:cs="Open Sans"/>
        </w:rPr>
        <w:t> 777 </w:t>
      </w:r>
      <w:r w:rsidR="0099176B" w:rsidRPr="007C42B8">
        <w:rPr>
          <w:rFonts w:ascii="Open Sans" w:hAnsi="Open Sans" w:cs="Open Sans"/>
        </w:rPr>
        <w:t>€</w:t>
      </w:r>
      <w:r w:rsidR="000B6FD4" w:rsidRPr="007C42B8">
        <w:rPr>
          <w:rFonts w:ascii="Open Sans" w:hAnsi="Open Sans" w:cs="Open Sans"/>
        </w:rPr>
        <w:t xml:space="preserve"> et l’obligation de consolider sur 20 ans un prê</w:t>
      </w:r>
      <w:r w:rsidR="00C72C80" w:rsidRPr="007C42B8">
        <w:rPr>
          <w:rFonts w:ascii="Open Sans" w:hAnsi="Open Sans" w:cs="Open Sans"/>
        </w:rPr>
        <w:t>t relais de 547</w:t>
      </w:r>
      <w:r w:rsidR="000D7B5F" w:rsidRPr="007C42B8">
        <w:rPr>
          <w:rFonts w:ascii="Open Sans" w:hAnsi="Open Sans" w:cs="Open Sans"/>
        </w:rPr>
        <w:t> 000 </w:t>
      </w:r>
      <w:r w:rsidR="00C72C80" w:rsidRPr="007C42B8">
        <w:rPr>
          <w:rFonts w:ascii="Open Sans" w:hAnsi="Open Sans" w:cs="Open Sans"/>
        </w:rPr>
        <w:t>€ qui aurai</w:t>
      </w:r>
      <w:r w:rsidR="000B6FD4" w:rsidRPr="007C42B8">
        <w:rPr>
          <w:rFonts w:ascii="Open Sans" w:hAnsi="Open Sans" w:cs="Open Sans"/>
        </w:rPr>
        <w:t>t dû être remboursé par les subventions</w:t>
      </w:r>
      <w:r w:rsidR="00162265" w:rsidRPr="007C42B8">
        <w:rPr>
          <w:rFonts w:ascii="Open Sans" w:hAnsi="Open Sans" w:cs="Open Sans"/>
        </w:rPr>
        <w:t xml:space="preserve">. </w:t>
      </w:r>
      <w:r w:rsidR="0099176B" w:rsidRPr="007C42B8">
        <w:rPr>
          <w:rFonts w:ascii="Open Sans" w:hAnsi="Open Sans" w:cs="Open Sans"/>
        </w:rPr>
        <w:t>Le conseil départemental</w:t>
      </w:r>
      <w:r w:rsidR="00E27B94" w:rsidRPr="007C42B8">
        <w:rPr>
          <w:rFonts w:ascii="Open Sans" w:hAnsi="Open Sans" w:cs="Open Sans"/>
        </w:rPr>
        <w:t>,</w:t>
      </w:r>
      <w:r w:rsidR="0099176B" w:rsidRPr="007C42B8">
        <w:rPr>
          <w:rFonts w:ascii="Open Sans" w:hAnsi="Open Sans" w:cs="Open Sans"/>
        </w:rPr>
        <w:t xml:space="preserve"> </w:t>
      </w:r>
      <w:r w:rsidR="00E27B94" w:rsidRPr="007C42B8">
        <w:rPr>
          <w:rFonts w:ascii="Open Sans" w:hAnsi="Open Sans" w:cs="Open Sans"/>
        </w:rPr>
        <w:t>en fait</w:t>
      </w:r>
      <w:r w:rsidR="00C71028" w:rsidRPr="007C42B8">
        <w:rPr>
          <w:rFonts w:ascii="Open Sans" w:hAnsi="Open Sans" w:cs="Open Sans"/>
        </w:rPr>
        <w:t xml:space="preserve"> tous</w:t>
      </w:r>
      <w:r w:rsidR="000B6FD4" w:rsidRPr="007C42B8">
        <w:rPr>
          <w:rFonts w:ascii="Open Sans" w:hAnsi="Open Sans" w:cs="Open Sans"/>
        </w:rPr>
        <w:t xml:space="preserve"> les co</w:t>
      </w:r>
      <w:r w:rsidR="00C71028" w:rsidRPr="007C42B8">
        <w:rPr>
          <w:rFonts w:ascii="Open Sans" w:hAnsi="Open Sans" w:cs="Open Sans"/>
        </w:rPr>
        <w:t>ntribuables de la Haute-Garonne</w:t>
      </w:r>
      <w:r w:rsidR="00E27B94" w:rsidRPr="007C42B8">
        <w:rPr>
          <w:rFonts w:ascii="Open Sans" w:hAnsi="Open Sans" w:cs="Open Sans"/>
        </w:rPr>
        <w:t>,</w:t>
      </w:r>
      <w:r w:rsidR="000B6FD4" w:rsidRPr="007C42B8">
        <w:rPr>
          <w:rFonts w:ascii="Open Sans" w:hAnsi="Open Sans" w:cs="Open Sans"/>
        </w:rPr>
        <w:t xml:space="preserve"> </w:t>
      </w:r>
      <w:r w:rsidR="0099176B" w:rsidRPr="007C42B8">
        <w:rPr>
          <w:rFonts w:ascii="Open Sans" w:hAnsi="Open Sans" w:cs="Open Sans"/>
        </w:rPr>
        <w:t>prendra donc en charge 80</w:t>
      </w:r>
      <w:r w:rsidR="000D7B5F" w:rsidRPr="007C42B8">
        <w:rPr>
          <w:rFonts w:ascii="Open Sans" w:hAnsi="Open Sans" w:cs="Open Sans"/>
        </w:rPr>
        <w:t> </w:t>
      </w:r>
      <w:r w:rsidR="0099176B" w:rsidRPr="007C42B8">
        <w:rPr>
          <w:rFonts w:ascii="Open Sans" w:hAnsi="Open Sans" w:cs="Open Sans"/>
        </w:rPr>
        <w:t>% du coût du fonctionnement et</w:t>
      </w:r>
      <w:r w:rsidR="00F774E5" w:rsidRPr="007C42B8">
        <w:rPr>
          <w:rFonts w:ascii="Open Sans" w:hAnsi="Open Sans" w:cs="Open Sans"/>
        </w:rPr>
        <w:t xml:space="preserve"> des remboursements d’emprunts.</w:t>
      </w:r>
      <w:r w:rsidR="00162265" w:rsidRPr="007C42B8">
        <w:rPr>
          <w:rFonts w:ascii="Open Sans" w:hAnsi="Open Sans" w:cs="Open Sans"/>
        </w:rPr>
        <w:t xml:space="preserve"> </w:t>
      </w:r>
      <w:r w:rsidR="00273F00" w:rsidRPr="007C42B8">
        <w:rPr>
          <w:rFonts w:ascii="Open Sans" w:hAnsi="Open Sans" w:cs="Open Sans"/>
        </w:rPr>
        <w:t>La Chambre Régionale des Comptes a bien démontré comme s’en était fait écho notre Journal, que l’endettement</w:t>
      </w:r>
      <w:r w:rsidR="00162265" w:rsidRPr="007C42B8">
        <w:rPr>
          <w:rFonts w:ascii="Open Sans" w:hAnsi="Open Sans" w:cs="Open Sans"/>
        </w:rPr>
        <w:t xml:space="preserve"> de la Communauté des Communes des Terres d’Aurignac</w:t>
      </w:r>
      <w:r w:rsidR="00273F00" w:rsidRPr="007C42B8">
        <w:rPr>
          <w:rFonts w:ascii="Open Sans" w:hAnsi="Open Sans" w:cs="Open Sans"/>
        </w:rPr>
        <w:t xml:space="preserve"> n’était pas dû au récent Musée</w:t>
      </w:r>
      <w:r w:rsidR="008817DE" w:rsidRPr="007C42B8">
        <w:rPr>
          <w:rFonts w:ascii="Open Sans" w:hAnsi="Open Sans" w:cs="Open Sans"/>
        </w:rPr>
        <w:t xml:space="preserve">, </w:t>
      </w:r>
      <w:r w:rsidR="00273F00" w:rsidRPr="007C42B8">
        <w:rPr>
          <w:rFonts w:ascii="Open Sans" w:hAnsi="Open Sans" w:cs="Open Sans"/>
        </w:rPr>
        <w:t>mais à des années de mauvaise gestion.</w:t>
      </w:r>
    </w:p>
    <w:p w:rsidR="007C42B8" w:rsidRDefault="007C42B8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</w:p>
    <w:p w:rsidR="003F71BC" w:rsidRPr="007C42B8" w:rsidRDefault="00927E1F" w:rsidP="007C42B8">
      <w:pPr>
        <w:ind w:left="284" w:right="-569"/>
        <w:jc w:val="center"/>
        <w:rPr>
          <w:rFonts w:ascii="Open Sans" w:hAnsi="Open Sans" w:cs="Open Sans"/>
          <w:b/>
          <w:sz w:val="28"/>
          <w:szCs w:val="28"/>
        </w:rPr>
      </w:pPr>
      <w:r w:rsidRPr="007C42B8">
        <w:rPr>
          <w:rFonts w:ascii="Open Sans" w:hAnsi="Open Sans" w:cs="Open Sans"/>
          <w:b/>
          <w:sz w:val="28"/>
          <w:szCs w:val="28"/>
        </w:rPr>
        <w:t>«</w:t>
      </w:r>
      <w:r w:rsidR="000D7B5F" w:rsidRPr="007C42B8">
        <w:rPr>
          <w:rFonts w:ascii="Open Sans" w:hAnsi="Open Sans" w:cs="Open Sans"/>
          <w:b/>
          <w:sz w:val="28"/>
          <w:szCs w:val="28"/>
        </w:rPr>
        <w:t> </w:t>
      </w:r>
      <w:r w:rsidR="003F71BC" w:rsidRPr="007C42B8">
        <w:rPr>
          <w:rFonts w:ascii="Open Sans" w:hAnsi="Open Sans" w:cs="Open Sans"/>
          <w:b/>
          <w:sz w:val="28"/>
          <w:szCs w:val="28"/>
        </w:rPr>
        <w:t>N</w:t>
      </w:r>
      <w:r w:rsidRPr="007C42B8">
        <w:rPr>
          <w:rFonts w:ascii="Open Sans" w:hAnsi="Open Sans" w:cs="Open Sans"/>
          <w:b/>
          <w:sz w:val="28"/>
          <w:szCs w:val="28"/>
        </w:rPr>
        <w:t xml:space="preserve">’y </w:t>
      </w:r>
      <w:r w:rsidR="003F71BC" w:rsidRPr="007C42B8">
        <w:rPr>
          <w:rFonts w:ascii="Open Sans" w:hAnsi="Open Sans" w:cs="Open Sans"/>
          <w:b/>
          <w:sz w:val="28"/>
          <w:szCs w:val="28"/>
        </w:rPr>
        <w:t>a prou</w:t>
      </w:r>
      <w:r w:rsidR="000D7B5F" w:rsidRPr="007C42B8">
        <w:rPr>
          <w:rFonts w:ascii="Open Sans" w:hAnsi="Open Sans" w:cs="Open Sans"/>
          <w:b/>
          <w:sz w:val="28"/>
          <w:szCs w:val="28"/>
        </w:rPr>
        <w:t> </w:t>
      </w:r>
      <w:r w:rsidRPr="007C42B8">
        <w:rPr>
          <w:rFonts w:ascii="Open Sans" w:hAnsi="Open Sans" w:cs="Open Sans"/>
          <w:b/>
          <w:sz w:val="28"/>
          <w:szCs w:val="28"/>
        </w:rPr>
        <w:t>»</w:t>
      </w:r>
      <w:r w:rsidR="003F71BC" w:rsidRPr="007C42B8">
        <w:rPr>
          <w:rFonts w:ascii="Open Sans" w:hAnsi="Open Sans" w:cs="Open Sans"/>
          <w:b/>
          <w:sz w:val="28"/>
          <w:szCs w:val="28"/>
        </w:rPr>
        <w:t> : les citoyens contribuables en ont assez de payer</w:t>
      </w:r>
    </w:p>
    <w:p w:rsidR="00C906D8" w:rsidRPr="007C42B8" w:rsidRDefault="00162265" w:rsidP="007C42B8">
      <w:pPr>
        <w:ind w:left="284" w:right="-569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>C’est ce que clament</w:t>
      </w:r>
      <w:r w:rsidR="00641226" w:rsidRPr="007C42B8">
        <w:rPr>
          <w:rFonts w:ascii="Open Sans" w:hAnsi="Open Sans" w:cs="Open Sans"/>
        </w:rPr>
        <w:t xml:space="preserve"> les </w:t>
      </w:r>
      <w:r w:rsidRPr="007C42B8">
        <w:rPr>
          <w:rFonts w:ascii="Open Sans" w:hAnsi="Open Sans" w:cs="Open Sans"/>
        </w:rPr>
        <w:t xml:space="preserve">2000 ménages </w:t>
      </w:r>
      <w:r w:rsidR="00641226" w:rsidRPr="007C42B8">
        <w:rPr>
          <w:rFonts w:ascii="Open Sans" w:hAnsi="Open Sans" w:cs="Open Sans"/>
        </w:rPr>
        <w:t>contribuables d</w:t>
      </w:r>
      <w:r w:rsidR="00C234FD" w:rsidRPr="007C42B8">
        <w:rPr>
          <w:rFonts w:ascii="Open Sans" w:hAnsi="Open Sans" w:cs="Open Sans"/>
        </w:rPr>
        <w:t>es terres d’Aurignac</w:t>
      </w:r>
      <w:r w:rsidRPr="007C42B8">
        <w:rPr>
          <w:rFonts w:ascii="Open Sans" w:hAnsi="Open Sans" w:cs="Open Sans"/>
        </w:rPr>
        <w:t xml:space="preserve">, </w:t>
      </w:r>
      <w:r w:rsidR="00C234FD" w:rsidRPr="007C42B8">
        <w:rPr>
          <w:rFonts w:ascii="Open Sans" w:hAnsi="Open Sans" w:cs="Open Sans"/>
        </w:rPr>
        <w:t>qui</w:t>
      </w:r>
      <w:r w:rsidR="00C906D8" w:rsidRPr="007C42B8">
        <w:rPr>
          <w:rFonts w:ascii="Open Sans" w:hAnsi="Open Sans" w:cs="Open Sans"/>
        </w:rPr>
        <w:t xml:space="preserve"> ont déjà payé</w:t>
      </w:r>
      <w:r w:rsidR="00317D58" w:rsidRPr="007C42B8">
        <w:rPr>
          <w:rFonts w:ascii="Open Sans" w:hAnsi="Open Sans" w:cs="Open Sans"/>
        </w:rPr>
        <w:t xml:space="preserve"> </w:t>
      </w:r>
      <w:r w:rsidR="00C234FD" w:rsidRPr="007C42B8">
        <w:rPr>
          <w:rFonts w:ascii="Open Sans" w:hAnsi="Open Sans" w:cs="Open Sans"/>
        </w:rPr>
        <w:t xml:space="preserve">en </w:t>
      </w:r>
      <w:r w:rsidR="000C4CE1" w:rsidRPr="007C42B8">
        <w:rPr>
          <w:rFonts w:ascii="Open Sans" w:hAnsi="Open Sans" w:cs="Open Sans"/>
        </w:rPr>
        <w:t>-</w:t>
      </w:r>
      <w:r w:rsidR="00C234FD" w:rsidRPr="007C42B8">
        <w:rPr>
          <w:rFonts w:ascii="Open Sans" w:hAnsi="Open Sans" w:cs="Open Sans"/>
        </w:rPr>
        <w:t xml:space="preserve">2015 et 2016 </w:t>
      </w:r>
      <w:r w:rsidR="000C4CE1" w:rsidRPr="007C42B8">
        <w:rPr>
          <w:rFonts w:ascii="Open Sans" w:hAnsi="Open Sans" w:cs="Open Sans"/>
        </w:rPr>
        <w:t xml:space="preserve">- </w:t>
      </w:r>
      <w:r w:rsidR="00317D58" w:rsidRPr="007C42B8">
        <w:rPr>
          <w:rFonts w:ascii="Open Sans" w:hAnsi="Open Sans" w:cs="Open Sans"/>
        </w:rPr>
        <w:t>1</w:t>
      </w:r>
      <w:r w:rsidR="000D7B5F" w:rsidRPr="007C42B8">
        <w:rPr>
          <w:rFonts w:ascii="Open Sans" w:hAnsi="Open Sans" w:cs="Open Sans"/>
        </w:rPr>
        <w:t> 100 000 </w:t>
      </w:r>
      <w:r w:rsidR="00C906D8" w:rsidRPr="007C42B8">
        <w:rPr>
          <w:rFonts w:ascii="Open Sans" w:hAnsi="Open Sans" w:cs="Open Sans"/>
        </w:rPr>
        <w:t xml:space="preserve">€ de taxes foncières et d’habitation </w:t>
      </w:r>
      <w:r w:rsidR="000C4CE1" w:rsidRPr="007C42B8">
        <w:rPr>
          <w:rFonts w:ascii="Open Sans" w:hAnsi="Open Sans" w:cs="Open Sans"/>
        </w:rPr>
        <w:t xml:space="preserve">en plus </w:t>
      </w:r>
      <w:r w:rsidR="00317D58" w:rsidRPr="007C42B8">
        <w:rPr>
          <w:rFonts w:ascii="Open Sans" w:hAnsi="Open Sans" w:cs="Open Sans"/>
        </w:rPr>
        <w:t>qu’en 2014</w:t>
      </w:r>
      <w:r w:rsidR="00420BAE" w:rsidRPr="007C42B8">
        <w:rPr>
          <w:rFonts w:ascii="Open Sans" w:hAnsi="Open Sans" w:cs="Open Sans"/>
        </w:rPr>
        <w:t>.</w:t>
      </w:r>
      <w:r w:rsidR="00C906D8" w:rsidRPr="007C42B8">
        <w:rPr>
          <w:rFonts w:ascii="Open Sans" w:hAnsi="Open Sans" w:cs="Open Sans"/>
        </w:rPr>
        <w:t xml:space="preserve"> </w:t>
      </w:r>
    </w:p>
    <w:p w:rsidR="001652A0" w:rsidRPr="007C42B8" w:rsidRDefault="001652A0" w:rsidP="007C42B8">
      <w:pPr>
        <w:ind w:left="284" w:right="-569"/>
        <w:jc w:val="both"/>
        <w:rPr>
          <w:rFonts w:ascii="Open Sans" w:hAnsi="Open Sans" w:cs="Open Sans"/>
        </w:rPr>
      </w:pPr>
    </w:p>
    <w:p w:rsidR="001652A0" w:rsidRPr="007C42B8" w:rsidRDefault="001652A0" w:rsidP="007C42B8">
      <w:pPr>
        <w:ind w:left="284" w:right="-569"/>
        <w:jc w:val="both"/>
        <w:rPr>
          <w:rFonts w:ascii="Open Sans" w:hAnsi="Open Sans" w:cs="Open Sans"/>
        </w:rPr>
      </w:pPr>
      <w:r w:rsidRPr="007C42B8">
        <w:rPr>
          <w:rFonts w:ascii="Open Sans" w:hAnsi="Open Sans" w:cs="Open Sans"/>
        </w:rPr>
        <w:t xml:space="preserve">En conclusion, le Préfet fera </w:t>
      </w:r>
      <w:r w:rsidR="00CC1D98" w:rsidRPr="007C42B8">
        <w:rPr>
          <w:rFonts w:ascii="Open Sans" w:hAnsi="Open Sans" w:cs="Open Sans"/>
        </w:rPr>
        <w:t xml:space="preserve">donc </w:t>
      </w:r>
      <w:r w:rsidRPr="007C42B8">
        <w:rPr>
          <w:rFonts w:ascii="Open Sans" w:hAnsi="Open Sans" w:cs="Open Sans"/>
        </w:rPr>
        <w:t xml:space="preserve">valider par </w:t>
      </w:r>
      <w:r w:rsidR="00E601C7" w:rsidRPr="007C42B8">
        <w:rPr>
          <w:rFonts w:ascii="Open Sans" w:hAnsi="Open Sans" w:cs="Open Sans"/>
        </w:rPr>
        <w:t>les élus</w:t>
      </w:r>
      <w:r w:rsidRPr="007C42B8">
        <w:rPr>
          <w:rFonts w:ascii="Open Sans" w:hAnsi="Open Sans" w:cs="Open Sans"/>
        </w:rPr>
        <w:t xml:space="preserve"> les mariages </w:t>
      </w:r>
      <w:r w:rsidR="00D91653" w:rsidRPr="007C42B8">
        <w:rPr>
          <w:rFonts w:ascii="Open Sans" w:hAnsi="Open Sans" w:cs="Open Sans"/>
        </w:rPr>
        <w:t>forcés</w:t>
      </w:r>
      <w:r w:rsidR="00CC1D98" w:rsidRPr="007C42B8">
        <w:rPr>
          <w:rFonts w:ascii="Open Sans" w:hAnsi="Open Sans" w:cs="Open Sans"/>
        </w:rPr>
        <w:t>.</w:t>
      </w:r>
      <w:r w:rsidR="00B96DB8" w:rsidRPr="007C42B8">
        <w:rPr>
          <w:rFonts w:ascii="Open Sans" w:hAnsi="Open Sans" w:cs="Open Sans"/>
        </w:rPr>
        <w:t xml:space="preserve"> </w:t>
      </w:r>
      <w:r w:rsidR="00DB5292" w:rsidRPr="007C42B8">
        <w:rPr>
          <w:rFonts w:ascii="Open Sans" w:hAnsi="Open Sans" w:cs="Open Sans"/>
        </w:rPr>
        <w:t xml:space="preserve">Comme le disent </w:t>
      </w:r>
      <w:r w:rsidR="007C42B8">
        <w:rPr>
          <w:rFonts w:ascii="Open Sans" w:hAnsi="Open Sans" w:cs="Open Sans"/>
        </w:rPr>
        <w:t xml:space="preserve">cependant nombre d’entre </w:t>
      </w:r>
      <w:r w:rsidR="008817DE" w:rsidRPr="007C42B8">
        <w:rPr>
          <w:rFonts w:ascii="Open Sans" w:hAnsi="Open Sans" w:cs="Open Sans"/>
        </w:rPr>
        <w:t>eux</w:t>
      </w:r>
      <w:r w:rsidR="00DB5292" w:rsidRPr="007C42B8">
        <w:rPr>
          <w:rFonts w:ascii="Open Sans" w:hAnsi="Open Sans" w:cs="Open Sans"/>
        </w:rPr>
        <w:t xml:space="preserve">, la loi </w:t>
      </w:r>
      <w:proofErr w:type="spellStart"/>
      <w:r w:rsidR="00DB5292" w:rsidRPr="007C42B8">
        <w:rPr>
          <w:rFonts w:ascii="Open Sans" w:hAnsi="Open Sans" w:cs="Open Sans"/>
        </w:rPr>
        <w:t>N</w:t>
      </w:r>
      <w:r w:rsidR="00454F51" w:rsidRPr="007C42B8">
        <w:rPr>
          <w:rFonts w:ascii="Open Sans" w:hAnsi="Open Sans" w:cs="Open Sans"/>
        </w:rPr>
        <w:t>OTR</w:t>
      </w:r>
      <w:r w:rsidR="00DB5292" w:rsidRPr="007C42B8">
        <w:rPr>
          <w:rFonts w:ascii="Open Sans" w:hAnsi="Open Sans" w:cs="Open Sans"/>
        </w:rPr>
        <w:t>e</w:t>
      </w:r>
      <w:proofErr w:type="spellEnd"/>
      <w:r w:rsidR="00DB5292" w:rsidRPr="007C42B8">
        <w:rPr>
          <w:rFonts w:ascii="Open Sans" w:hAnsi="Open Sans" w:cs="Open Sans"/>
        </w:rPr>
        <w:t xml:space="preserve"> ce n’est pas no</w:t>
      </w:r>
      <w:r w:rsidR="007E0445" w:rsidRPr="007C42B8">
        <w:rPr>
          <w:rFonts w:ascii="Open Sans" w:hAnsi="Open Sans" w:cs="Open Sans"/>
        </w:rPr>
        <w:t xml:space="preserve">tre </w:t>
      </w:r>
      <w:r w:rsidR="00F774E5" w:rsidRPr="007C42B8">
        <w:rPr>
          <w:rFonts w:ascii="Open Sans" w:hAnsi="Open Sans" w:cs="Open Sans"/>
        </w:rPr>
        <w:t>L</w:t>
      </w:r>
      <w:r w:rsidR="007E0445" w:rsidRPr="007C42B8">
        <w:rPr>
          <w:rFonts w:ascii="Open Sans" w:hAnsi="Open Sans" w:cs="Open Sans"/>
        </w:rPr>
        <w:t>oi, c’est une loi de Députés</w:t>
      </w:r>
      <w:r w:rsidR="0006089F" w:rsidRPr="007C42B8">
        <w:rPr>
          <w:rFonts w:ascii="Open Sans" w:hAnsi="Open Sans" w:cs="Open Sans"/>
        </w:rPr>
        <w:t xml:space="preserve"> et de Sénateurs </w:t>
      </w:r>
      <w:r w:rsidR="007E0445" w:rsidRPr="007C42B8">
        <w:rPr>
          <w:rFonts w:ascii="Open Sans" w:hAnsi="Open Sans" w:cs="Open Sans"/>
        </w:rPr>
        <w:t>coupés des réalités.</w:t>
      </w:r>
    </w:p>
    <w:sectPr w:rsidR="001652A0" w:rsidRPr="007C42B8" w:rsidSect="007C42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41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1C" w:rsidRDefault="005D241C" w:rsidP="003D75F0">
      <w:r>
        <w:separator/>
      </w:r>
    </w:p>
  </w:endnote>
  <w:endnote w:type="continuationSeparator" w:id="0">
    <w:p w:rsidR="005D241C" w:rsidRDefault="005D241C" w:rsidP="003D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0" w:rsidRDefault="003D75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0" w:rsidRDefault="003D75F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0" w:rsidRDefault="003D75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1C" w:rsidRDefault="005D241C" w:rsidP="003D75F0">
      <w:r>
        <w:separator/>
      </w:r>
    </w:p>
  </w:footnote>
  <w:footnote w:type="continuationSeparator" w:id="0">
    <w:p w:rsidR="005D241C" w:rsidRDefault="005D241C" w:rsidP="003D7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0" w:rsidRDefault="003D75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0" w:rsidRDefault="003D75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5F0" w:rsidRDefault="003D75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E74"/>
    <w:multiLevelType w:val="hybridMultilevel"/>
    <w:tmpl w:val="34ECA65E"/>
    <w:lvl w:ilvl="0" w:tplc="D47E8844">
      <w:start w:val="5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A625EB9F-F952-4007-A3AD-AB4075F3410B}"/>
    <w:docVar w:name="dgnword-eventsink" w:val="629199879264"/>
  </w:docVars>
  <w:rsids>
    <w:rsidRoot w:val="0044367A"/>
    <w:rsid w:val="00002450"/>
    <w:rsid w:val="00005317"/>
    <w:rsid w:val="00014CAA"/>
    <w:rsid w:val="00015406"/>
    <w:rsid w:val="0002175F"/>
    <w:rsid w:val="000239C7"/>
    <w:rsid w:val="000454CB"/>
    <w:rsid w:val="0006089F"/>
    <w:rsid w:val="00064790"/>
    <w:rsid w:val="000708E6"/>
    <w:rsid w:val="0007687B"/>
    <w:rsid w:val="00085AD6"/>
    <w:rsid w:val="000B3D0C"/>
    <w:rsid w:val="000B6FD4"/>
    <w:rsid w:val="000C4CE1"/>
    <w:rsid w:val="000C5B45"/>
    <w:rsid w:val="000C74F8"/>
    <w:rsid w:val="000D7B5F"/>
    <w:rsid w:val="000F3B0B"/>
    <w:rsid w:val="00103B98"/>
    <w:rsid w:val="00122567"/>
    <w:rsid w:val="001334F7"/>
    <w:rsid w:val="001344E5"/>
    <w:rsid w:val="001369A3"/>
    <w:rsid w:val="001456DD"/>
    <w:rsid w:val="00154876"/>
    <w:rsid w:val="00154EC3"/>
    <w:rsid w:val="00162265"/>
    <w:rsid w:val="001624B8"/>
    <w:rsid w:val="001652A0"/>
    <w:rsid w:val="00182124"/>
    <w:rsid w:val="00185C98"/>
    <w:rsid w:val="001943D2"/>
    <w:rsid w:val="001977AA"/>
    <w:rsid w:val="001C0B4A"/>
    <w:rsid w:val="001C31BC"/>
    <w:rsid w:val="001C7754"/>
    <w:rsid w:val="001D3317"/>
    <w:rsid w:val="001E0D55"/>
    <w:rsid w:val="001F0CA3"/>
    <w:rsid w:val="00202844"/>
    <w:rsid w:val="002136B9"/>
    <w:rsid w:val="00220C58"/>
    <w:rsid w:val="00231144"/>
    <w:rsid w:val="002350D4"/>
    <w:rsid w:val="00262224"/>
    <w:rsid w:val="00267844"/>
    <w:rsid w:val="00273F00"/>
    <w:rsid w:val="00277625"/>
    <w:rsid w:val="00287EF6"/>
    <w:rsid w:val="00293BC3"/>
    <w:rsid w:val="002A4FE9"/>
    <w:rsid w:val="002B5D88"/>
    <w:rsid w:val="002C1EE4"/>
    <w:rsid w:val="002C2882"/>
    <w:rsid w:val="002E0925"/>
    <w:rsid w:val="002E0FD8"/>
    <w:rsid w:val="002E7EC0"/>
    <w:rsid w:val="003041D2"/>
    <w:rsid w:val="003106BC"/>
    <w:rsid w:val="00317D58"/>
    <w:rsid w:val="00331901"/>
    <w:rsid w:val="00346D9B"/>
    <w:rsid w:val="003642C3"/>
    <w:rsid w:val="00372AFA"/>
    <w:rsid w:val="003819E7"/>
    <w:rsid w:val="00384FF8"/>
    <w:rsid w:val="003900D3"/>
    <w:rsid w:val="003A7ED9"/>
    <w:rsid w:val="003C4D87"/>
    <w:rsid w:val="003D75F0"/>
    <w:rsid w:val="003E0D8E"/>
    <w:rsid w:val="003E3C38"/>
    <w:rsid w:val="003F3182"/>
    <w:rsid w:val="003F71BC"/>
    <w:rsid w:val="003F7BE3"/>
    <w:rsid w:val="00420BAE"/>
    <w:rsid w:val="0043553C"/>
    <w:rsid w:val="0044219A"/>
    <w:rsid w:val="0044228B"/>
    <w:rsid w:val="00442FE9"/>
    <w:rsid w:val="0044367A"/>
    <w:rsid w:val="00447744"/>
    <w:rsid w:val="00454F51"/>
    <w:rsid w:val="004732A2"/>
    <w:rsid w:val="004A4908"/>
    <w:rsid w:val="004D2E14"/>
    <w:rsid w:val="004F30C2"/>
    <w:rsid w:val="004F6CC1"/>
    <w:rsid w:val="004F7E3A"/>
    <w:rsid w:val="00503F75"/>
    <w:rsid w:val="0051378E"/>
    <w:rsid w:val="005203D5"/>
    <w:rsid w:val="005277C0"/>
    <w:rsid w:val="00536D9D"/>
    <w:rsid w:val="00544946"/>
    <w:rsid w:val="005B65BD"/>
    <w:rsid w:val="005D241C"/>
    <w:rsid w:val="005D272A"/>
    <w:rsid w:val="00605FDC"/>
    <w:rsid w:val="00622BC1"/>
    <w:rsid w:val="006232B8"/>
    <w:rsid w:val="00641226"/>
    <w:rsid w:val="00642F7D"/>
    <w:rsid w:val="00647EF4"/>
    <w:rsid w:val="00660CF7"/>
    <w:rsid w:val="006653F3"/>
    <w:rsid w:val="00691B21"/>
    <w:rsid w:val="006B51EA"/>
    <w:rsid w:val="006B790B"/>
    <w:rsid w:val="006C1728"/>
    <w:rsid w:val="00717ED8"/>
    <w:rsid w:val="00727674"/>
    <w:rsid w:val="00755827"/>
    <w:rsid w:val="007626C7"/>
    <w:rsid w:val="00762A10"/>
    <w:rsid w:val="00796C74"/>
    <w:rsid w:val="007C15DD"/>
    <w:rsid w:val="007C42B8"/>
    <w:rsid w:val="007D3D0A"/>
    <w:rsid w:val="007D6B09"/>
    <w:rsid w:val="007E0445"/>
    <w:rsid w:val="007F5834"/>
    <w:rsid w:val="0080767F"/>
    <w:rsid w:val="00820692"/>
    <w:rsid w:val="008234B1"/>
    <w:rsid w:val="008360EB"/>
    <w:rsid w:val="00865325"/>
    <w:rsid w:val="008817DE"/>
    <w:rsid w:val="008834C0"/>
    <w:rsid w:val="00895E40"/>
    <w:rsid w:val="008B3BD8"/>
    <w:rsid w:val="008B5EF2"/>
    <w:rsid w:val="008F1575"/>
    <w:rsid w:val="008F1DAE"/>
    <w:rsid w:val="009003C2"/>
    <w:rsid w:val="00927E1F"/>
    <w:rsid w:val="00930165"/>
    <w:rsid w:val="00935D11"/>
    <w:rsid w:val="009526DC"/>
    <w:rsid w:val="00953A6F"/>
    <w:rsid w:val="009644F5"/>
    <w:rsid w:val="00964A78"/>
    <w:rsid w:val="0097563E"/>
    <w:rsid w:val="00981FF4"/>
    <w:rsid w:val="0099176B"/>
    <w:rsid w:val="009A1709"/>
    <w:rsid w:val="009B39D0"/>
    <w:rsid w:val="009C1BA8"/>
    <w:rsid w:val="009E1B6D"/>
    <w:rsid w:val="009E2482"/>
    <w:rsid w:val="00A3018A"/>
    <w:rsid w:val="00A3120F"/>
    <w:rsid w:val="00A438C6"/>
    <w:rsid w:val="00A750A6"/>
    <w:rsid w:val="00A87AAE"/>
    <w:rsid w:val="00AA1DD9"/>
    <w:rsid w:val="00AF2BB8"/>
    <w:rsid w:val="00AF6423"/>
    <w:rsid w:val="00B67E60"/>
    <w:rsid w:val="00B76F1E"/>
    <w:rsid w:val="00B96DB8"/>
    <w:rsid w:val="00BA6837"/>
    <w:rsid w:val="00BD19D9"/>
    <w:rsid w:val="00BF00A3"/>
    <w:rsid w:val="00C0043C"/>
    <w:rsid w:val="00C234FD"/>
    <w:rsid w:val="00C2575F"/>
    <w:rsid w:val="00C5595C"/>
    <w:rsid w:val="00C71028"/>
    <w:rsid w:val="00C72C80"/>
    <w:rsid w:val="00C74750"/>
    <w:rsid w:val="00C813F7"/>
    <w:rsid w:val="00C82540"/>
    <w:rsid w:val="00C87061"/>
    <w:rsid w:val="00C906D8"/>
    <w:rsid w:val="00C960EB"/>
    <w:rsid w:val="00CA78C2"/>
    <w:rsid w:val="00CC1D98"/>
    <w:rsid w:val="00CD7BD3"/>
    <w:rsid w:val="00CE52A2"/>
    <w:rsid w:val="00D0145E"/>
    <w:rsid w:val="00D22A67"/>
    <w:rsid w:val="00D265EF"/>
    <w:rsid w:val="00D41B58"/>
    <w:rsid w:val="00D5120C"/>
    <w:rsid w:val="00D61C2C"/>
    <w:rsid w:val="00D71628"/>
    <w:rsid w:val="00D84418"/>
    <w:rsid w:val="00D91653"/>
    <w:rsid w:val="00D97953"/>
    <w:rsid w:val="00DA2468"/>
    <w:rsid w:val="00DB4793"/>
    <w:rsid w:val="00DB5292"/>
    <w:rsid w:val="00DE3490"/>
    <w:rsid w:val="00DE431A"/>
    <w:rsid w:val="00DE6464"/>
    <w:rsid w:val="00E03AA0"/>
    <w:rsid w:val="00E141E1"/>
    <w:rsid w:val="00E17740"/>
    <w:rsid w:val="00E27B94"/>
    <w:rsid w:val="00E350D3"/>
    <w:rsid w:val="00E601C7"/>
    <w:rsid w:val="00E65700"/>
    <w:rsid w:val="00E7633D"/>
    <w:rsid w:val="00E800F7"/>
    <w:rsid w:val="00E92515"/>
    <w:rsid w:val="00EC1544"/>
    <w:rsid w:val="00EC7EE7"/>
    <w:rsid w:val="00EF4347"/>
    <w:rsid w:val="00F021BC"/>
    <w:rsid w:val="00F15A75"/>
    <w:rsid w:val="00F20E31"/>
    <w:rsid w:val="00F52158"/>
    <w:rsid w:val="00F6498E"/>
    <w:rsid w:val="00F679BF"/>
    <w:rsid w:val="00F740C6"/>
    <w:rsid w:val="00F754F8"/>
    <w:rsid w:val="00F774E5"/>
    <w:rsid w:val="00F95014"/>
    <w:rsid w:val="00F978A3"/>
    <w:rsid w:val="00FC310E"/>
    <w:rsid w:val="00FE21CA"/>
    <w:rsid w:val="00FE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44"/>
  </w:style>
  <w:style w:type="paragraph" w:styleId="Titre1">
    <w:name w:val="heading 1"/>
    <w:basedOn w:val="Normal"/>
    <w:next w:val="Normal"/>
    <w:link w:val="Titre1Car"/>
    <w:uiPriority w:val="9"/>
    <w:qFormat/>
    <w:rsid w:val="00454F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3B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3BC3"/>
    <w:rPr>
      <w:rFonts w:ascii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8360E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D75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75F0"/>
  </w:style>
  <w:style w:type="paragraph" w:styleId="Pieddepage">
    <w:name w:val="footer"/>
    <w:basedOn w:val="Normal"/>
    <w:link w:val="PieddepageCar"/>
    <w:uiPriority w:val="99"/>
    <w:unhideWhenUsed/>
    <w:rsid w:val="003D75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5F0"/>
  </w:style>
  <w:style w:type="character" w:customStyle="1" w:styleId="Titre1Car">
    <w:name w:val="Titre 1 Car"/>
    <w:basedOn w:val="Policepardfaut"/>
    <w:link w:val="Titre1"/>
    <w:uiPriority w:val="9"/>
    <w:rsid w:val="00454F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C0B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42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ntribuables.terresdaurignac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tribuables-terresdaurignac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D7D7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7530-B238-49AF-BE8F-AE7EA876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1482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Volto</dc:creator>
  <cp:lastModifiedBy>F</cp:lastModifiedBy>
  <cp:revision>9</cp:revision>
  <cp:lastPrinted>2016-09-28T17:51:00Z</cp:lastPrinted>
  <dcterms:created xsi:type="dcterms:W3CDTF">2016-09-20T09:46:00Z</dcterms:created>
  <dcterms:modified xsi:type="dcterms:W3CDTF">2016-09-28T18:16:00Z</dcterms:modified>
</cp:coreProperties>
</file>